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141" w:rsidRPr="000C7141" w:rsidRDefault="000C7141" w:rsidP="000C7141">
      <w:pPr>
        <w:jc w:val="center"/>
        <w:rPr>
          <w:rFonts w:hint="eastAsia"/>
          <w:b/>
          <w:sz w:val="32"/>
          <w:szCs w:val="32"/>
        </w:rPr>
      </w:pPr>
      <w:r w:rsidRPr="000C7141">
        <w:rPr>
          <w:rFonts w:hint="eastAsia"/>
          <w:b/>
          <w:sz w:val="32"/>
          <w:szCs w:val="32"/>
        </w:rPr>
        <w:t>法律依据</w:t>
      </w:r>
      <w:bookmarkStart w:id="0" w:name="_GoBack"/>
      <w:bookmarkEnd w:id="0"/>
    </w:p>
    <w:p w:rsidR="001D2650" w:rsidRPr="000C7141" w:rsidRDefault="001D2650">
      <w:pPr>
        <w:rPr>
          <w:rFonts w:hint="eastAsia"/>
          <w:sz w:val="28"/>
          <w:szCs w:val="28"/>
        </w:rPr>
      </w:pPr>
      <w:r w:rsidRPr="000C7141">
        <w:rPr>
          <w:rFonts w:hint="eastAsia"/>
          <w:sz w:val="28"/>
          <w:szCs w:val="28"/>
        </w:rPr>
        <w:t>【行政法规】《退役士兵安置条例》（国务院、中央军委令第</w:t>
      </w:r>
      <w:r w:rsidRPr="000C7141">
        <w:rPr>
          <w:rFonts w:hint="eastAsia"/>
          <w:sz w:val="28"/>
          <w:szCs w:val="28"/>
        </w:rPr>
        <w:t>608</w:t>
      </w:r>
      <w:r w:rsidRPr="000C7141">
        <w:rPr>
          <w:rFonts w:hint="eastAsia"/>
          <w:sz w:val="28"/>
          <w:szCs w:val="28"/>
        </w:rPr>
        <w:t>号）</w:t>
      </w:r>
      <w:r w:rsidRPr="000C7141">
        <w:rPr>
          <w:rFonts w:hint="eastAsia"/>
          <w:sz w:val="28"/>
          <w:szCs w:val="28"/>
        </w:rPr>
        <w:t xml:space="preserve"> </w:t>
      </w:r>
      <w:r w:rsidRPr="000C7141">
        <w:rPr>
          <w:rFonts w:hint="eastAsia"/>
          <w:sz w:val="28"/>
          <w:szCs w:val="28"/>
        </w:rPr>
        <w:t>第三章第一节第十八条义务兵和服现役不满</w:t>
      </w:r>
      <w:r w:rsidRPr="000C7141">
        <w:rPr>
          <w:rFonts w:hint="eastAsia"/>
          <w:sz w:val="28"/>
          <w:szCs w:val="28"/>
        </w:rPr>
        <w:t>12</w:t>
      </w:r>
      <w:r w:rsidRPr="000C7141">
        <w:rPr>
          <w:rFonts w:hint="eastAsia"/>
          <w:sz w:val="28"/>
          <w:szCs w:val="28"/>
        </w:rPr>
        <w:t>年的士官退出现役的，由人民政府扶持自主就业。</w:t>
      </w:r>
      <w:r w:rsidRPr="000C7141">
        <w:rPr>
          <w:rFonts w:hint="eastAsia"/>
          <w:sz w:val="28"/>
          <w:szCs w:val="28"/>
        </w:rPr>
        <w:t xml:space="preserve"> </w:t>
      </w:r>
      <w:r w:rsidRPr="000C7141">
        <w:rPr>
          <w:rFonts w:hint="eastAsia"/>
          <w:sz w:val="28"/>
          <w:szCs w:val="28"/>
        </w:rPr>
        <w:t>第十九条对自主就业的退役士兵，由部队发给一次性退役金，一次性退役金由中央财政专项安排；地方人民政府可以根据当地实际情况给予经济补助，经济补助标准及发放办法由省、自治区、直辖市人民政府规定。</w:t>
      </w:r>
    </w:p>
    <w:p w:rsidR="001D2650" w:rsidRPr="000C7141" w:rsidRDefault="001D2650">
      <w:pPr>
        <w:rPr>
          <w:rFonts w:hint="eastAsia"/>
          <w:sz w:val="28"/>
          <w:szCs w:val="28"/>
        </w:rPr>
      </w:pPr>
      <w:r w:rsidRPr="000C7141">
        <w:rPr>
          <w:rFonts w:hint="eastAsia"/>
          <w:sz w:val="28"/>
          <w:szCs w:val="28"/>
        </w:rPr>
        <w:t>【行政法规】《退役士兵安置条例》（国务院、中央军委令第</w:t>
      </w:r>
      <w:r w:rsidRPr="000C7141">
        <w:rPr>
          <w:rFonts w:hint="eastAsia"/>
          <w:sz w:val="28"/>
          <w:szCs w:val="28"/>
        </w:rPr>
        <w:t>608</w:t>
      </w:r>
      <w:r w:rsidRPr="000C7141">
        <w:rPr>
          <w:rFonts w:hint="eastAsia"/>
          <w:sz w:val="28"/>
          <w:szCs w:val="28"/>
        </w:rPr>
        <w:t>号）</w:t>
      </w:r>
      <w:r w:rsidRPr="000C7141">
        <w:rPr>
          <w:rFonts w:hint="eastAsia"/>
          <w:sz w:val="28"/>
          <w:szCs w:val="28"/>
        </w:rPr>
        <w:t xml:space="preserve"> </w:t>
      </w:r>
      <w:r w:rsidRPr="000C7141">
        <w:rPr>
          <w:rFonts w:hint="eastAsia"/>
          <w:sz w:val="28"/>
          <w:szCs w:val="28"/>
        </w:rPr>
        <w:t>第三十五条退役士兵待安排工作期间，安置地人民政府应当按照不低于当地最低生活水平的标准，按月发给生活补助费。</w:t>
      </w:r>
    </w:p>
    <w:p w:rsidR="001D2650" w:rsidRPr="000C7141" w:rsidRDefault="001D2650">
      <w:pPr>
        <w:rPr>
          <w:rFonts w:hint="eastAsia"/>
          <w:sz w:val="28"/>
          <w:szCs w:val="28"/>
        </w:rPr>
      </w:pPr>
      <w:r w:rsidRPr="000C7141">
        <w:rPr>
          <w:rFonts w:hint="eastAsia"/>
          <w:sz w:val="28"/>
          <w:szCs w:val="28"/>
        </w:rPr>
        <w:t>【行政法规】《军人抚恤优待条例》（国务院、中央军委令第</w:t>
      </w:r>
      <w:r w:rsidRPr="000C7141">
        <w:rPr>
          <w:rFonts w:hint="eastAsia"/>
          <w:sz w:val="28"/>
          <w:szCs w:val="28"/>
        </w:rPr>
        <w:t>602</w:t>
      </w:r>
      <w:r w:rsidRPr="000C7141">
        <w:rPr>
          <w:rFonts w:hint="eastAsia"/>
          <w:sz w:val="28"/>
          <w:szCs w:val="28"/>
        </w:rPr>
        <w:t>号）</w:t>
      </w:r>
      <w:r w:rsidRPr="000C7141">
        <w:rPr>
          <w:rFonts w:hint="eastAsia"/>
          <w:sz w:val="28"/>
          <w:szCs w:val="28"/>
        </w:rPr>
        <w:t xml:space="preserve"> </w:t>
      </w:r>
      <w:r w:rsidRPr="000C7141">
        <w:rPr>
          <w:rFonts w:hint="eastAsia"/>
          <w:sz w:val="28"/>
          <w:szCs w:val="28"/>
        </w:rPr>
        <w:t>第四十四条复员军人生活困难的，按照规定的条件，由当地人民政府退役军人事务部门给予定期定量补助，逐步改善其生活条件。</w:t>
      </w:r>
    </w:p>
    <w:p w:rsidR="001D2650" w:rsidRPr="000C7141" w:rsidRDefault="001D2650">
      <w:pPr>
        <w:rPr>
          <w:rFonts w:hint="eastAsia"/>
          <w:sz w:val="28"/>
          <w:szCs w:val="28"/>
        </w:rPr>
      </w:pPr>
      <w:r w:rsidRPr="000C7141">
        <w:rPr>
          <w:rFonts w:hint="eastAsia"/>
          <w:sz w:val="28"/>
          <w:szCs w:val="28"/>
        </w:rPr>
        <w:t>【行政法规】《军人抚恤优待条例》（国务院、中央军委令第</w:t>
      </w:r>
      <w:r w:rsidRPr="000C7141">
        <w:rPr>
          <w:rFonts w:hint="eastAsia"/>
          <w:sz w:val="28"/>
          <w:szCs w:val="28"/>
        </w:rPr>
        <w:t>602</w:t>
      </w:r>
      <w:r w:rsidRPr="000C7141">
        <w:rPr>
          <w:rFonts w:hint="eastAsia"/>
          <w:sz w:val="28"/>
          <w:szCs w:val="28"/>
        </w:rPr>
        <w:t>号）</w:t>
      </w:r>
      <w:r w:rsidRPr="000C7141">
        <w:rPr>
          <w:rFonts w:hint="eastAsia"/>
          <w:sz w:val="28"/>
          <w:szCs w:val="28"/>
        </w:rPr>
        <w:t xml:space="preserve"> </w:t>
      </w:r>
      <w:r w:rsidRPr="000C7141">
        <w:rPr>
          <w:rFonts w:hint="eastAsia"/>
          <w:sz w:val="28"/>
          <w:szCs w:val="28"/>
        </w:rPr>
        <w:t>第三十条第二款退出现役的残疾军人的护理费，由县级以上地方人民政府退役军人事务部门发给。</w:t>
      </w:r>
    </w:p>
    <w:p w:rsidR="001D2650" w:rsidRPr="000C7141" w:rsidRDefault="001D2650">
      <w:pPr>
        <w:rPr>
          <w:rFonts w:hint="eastAsia"/>
          <w:sz w:val="28"/>
          <w:szCs w:val="28"/>
        </w:rPr>
      </w:pPr>
      <w:r w:rsidRPr="000C7141">
        <w:rPr>
          <w:rFonts w:hint="eastAsia"/>
          <w:sz w:val="28"/>
          <w:szCs w:val="28"/>
        </w:rPr>
        <w:t>【行政法规】《军人抚恤优待条例》（国务院、中央军委令第</w:t>
      </w:r>
      <w:r w:rsidRPr="000C7141">
        <w:rPr>
          <w:rFonts w:hint="eastAsia"/>
          <w:sz w:val="28"/>
          <w:szCs w:val="28"/>
        </w:rPr>
        <w:t>602</w:t>
      </w:r>
      <w:r w:rsidRPr="000C7141">
        <w:rPr>
          <w:rFonts w:hint="eastAsia"/>
          <w:sz w:val="28"/>
          <w:szCs w:val="28"/>
        </w:rPr>
        <w:t>号）第十二条　现役军人死亡被批准为烈士的，依照《烈士褒扬条例》的规定发给烈士遗属烈士褒扬金。</w:t>
      </w:r>
    </w:p>
    <w:p w:rsidR="001D2650" w:rsidRPr="000C7141" w:rsidRDefault="001D2650">
      <w:pPr>
        <w:rPr>
          <w:rFonts w:hint="eastAsia"/>
          <w:sz w:val="28"/>
          <w:szCs w:val="28"/>
        </w:rPr>
      </w:pPr>
      <w:r w:rsidRPr="000C7141">
        <w:rPr>
          <w:rFonts w:hint="eastAsia"/>
          <w:sz w:val="28"/>
          <w:szCs w:val="28"/>
        </w:rPr>
        <w:t>【行政法规】《军人抚恤优待条例》（国务院、中央军委令第</w:t>
      </w:r>
      <w:r w:rsidRPr="000C7141">
        <w:rPr>
          <w:rFonts w:hint="eastAsia"/>
          <w:sz w:val="28"/>
          <w:szCs w:val="28"/>
        </w:rPr>
        <w:t>602</w:t>
      </w:r>
      <w:r w:rsidRPr="000C7141">
        <w:rPr>
          <w:rFonts w:hint="eastAsia"/>
          <w:sz w:val="28"/>
          <w:szCs w:val="28"/>
        </w:rPr>
        <w:t>号）</w:t>
      </w:r>
      <w:r w:rsidRPr="000C7141">
        <w:rPr>
          <w:rFonts w:hint="eastAsia"/>
          <w:sz w:val="28"/>
          <w:szCs w:val="28"/>
        </w:rPr>
        <w:t xml:space="preserve"> </w:t>
      </w:r>
      <w:r w:rsidRPr="000C7141">
        <w:rPr>
          <w:rFonts w:hint="eastAsia"/>
          <w:sz w:val="28"/>
          <w:szCs w:val="28"/>
        </w:rPr>
        <w:t>第五十一条本条例适用于中国人民武装警察部队。</w:t>
      </w:r>
      <w:r w:rsidRPr="000C7141">
        <w:rPr>
          <w:rFonts w:hint="eastAsia"/>
          <w:sz w:val="28"/>
          <w:szCs w:val="28"/>
        </w:rPr>
        <w:t xml:space="preserve"> </w:t>
      </w:r>
      <w:r w:rsidRPr="000C7141">
        <w:rPr>
          <w:rFonts w:hint="eastAsia"/>
          <w:sz w:val="28"/>
          <w:szCs w:val="28"/>
        </w:rPr>
        <w:t>第五十二条军队离休、退休干部和退休士官的抚恤优待，依照本条例有关现役军人抚</w:t>
      </w:r>
      <w:r w:rsidRPr="000C7141">
        <w:rPr>
          <w:rFonts w:hint="eastAsia"/>
          <w:sz w:val="28"/>
          <w:szCs w:val="28"/>
        </w:rPr>
        <w:lastRenderedPageBreak/>
        <w:t>恤优待的规定执行。</w:t>
      </w:r>
    </w:p>
    <w:p w:rsidR="001D2650" w:rsidRPr="000C7141" w:rsidRDefault="001D2650">
      <w:pPr>
        <w:rPr>
          <w:rFonts w:hint="eastAsia"/>
          <w:sz w:val="28"/>
          <w:szCs w:val="28"/>
        </w:rPr>
      </w:pPr>
      <w:r w:rsidRPr="000C7141">
        <w:rPr>
          <w:rFonts w:hint="eastAsia"/>
          <w:sz w:val="28"/>
          <w:szCs w:val="28"/>
        </w:rPr>
        <w:t>【行政法规】《军人抚恤优待条例》（国务院、中央军委令第</w:t>
      </w:r>
      <w:r w:rsidRPr="000C7141">
        <w:rPr>
          <w:rFonts w:hint="eastAsia"/>
          <w:sz w:val="28"/>
          <w:szCs w:val="28"/>
        </w:rPr>
        <w:t>602</w:t>
      </w:r>
      <w:r w:rsidRPr="000C7141">
        <w:rPr>
          <w:rFonts w:hint="eastAsia"/>
          <w:sz w:val="28"/>
          <w:szCs w:val="28"/>
        </w:rPr>
        <w:t>号</w:t>
      </w:r>
      <w:r w:rsidRPr="000C7141">
        <w:rPr>
          <w:rFonts w:hint="eastAsia"/>
          <w:sz w:val="28"/>
          <w:szCs w:val="28"/>
        </w:rPr>
        <w:t xml:space="preserve">) </w:t>
      </w:r>
      <w:r w:rsidRPr="000C7141">
        <w:rPr>
          <w:rFonts w:hint="eastAsia"/>
          <w:sz w:val="28"/>
          <w:szCs w:val="28"/>
        </w:rPr>
        <w:t>第十九条享受定期抚恤金的烈士遗属、因公牺牲军人遗属、病故军人遗属死亡的，增发</w:t>
      </w:r>
      <w:r w:rsidRPr="000C7141">
        <w:rPr>
          <w:rFonts w:hint="eastAsia"/>
          <w:sz w:val="28"/>
          <w:szCs w:val="28"/>
        </w:rPr>
        <w:t>6</w:t>
      </w:r>
      <w:r w:rsidRPr="000C7141">
        <w:rPr>
          <w:rFonts w:hint="eastAsia"/>
          <w:sz w:val="28"/>
          <w:szCs w:val="28"/>
        </w:rPr>
        <w:t>个月其原享受的定期抚恤金，作为丧葬补助费，同时注销其领取定期抚恤金的证件。</w:t>
      </w:r>
    </w:p>
    <w:p w:rsidR="001D2650" w:rsidRPr="000C7141" w:rsidRDefault="001D2650">
      <w:pPr>
        <w:rPr>
          <w:rFonts w:hint="eastAsia"/>
          <w:sz w:val="28"/>
          <w:szCs w:val="28"/>
        </w:rPr>
      </w:pPr>
      <w:r w:rsidRPr="000C7141">
        <w:rPr>
          <w:rFonts w:hint="eastAsia"/>
          <w:sz w:val="28"/>
          <w:szCs w:val="28"/>
        </w:rPr>
        <w:t>【行政法规】《军人抚恤优待条例》</w:t>
      </w:r>
      <w:r w:rsidRPr="000C7141">
        <w:rPr>
          <w:rFonts w:hint="eastAsia"/>
          <w:sz w:val="28"/>
          <w:szCs w:val="28"/>
        </w:rPr>
        <w:t>(</w:t>
      </w:r>
      <w:r w:rsidRPr="000C7141">
        <w:rPr>
          <w:rFonts w:hint="eastAsia"/>
          <w:sz w:val="28"/>
          <w:szCs w:val="28"/>
        </w:rPr>
        <w:t>国务院、中央军委令第</w:t>
      </w:r>
      <w:r w:rsidRPr="000C7141">
        <w:rPr>
          <w:rFonts w:hint="eastAsia"/>
          <w:sz w:val="28"/>
          <w:szCs w:val="28"/>
        </w:rPr>
        <w:t>602</w:t>
      </w:r>
      <w:r w:rsidRPr="000C7141">
        <w:rPr>
          <w:rFonts w:hint="eastAsia"/>
          <w:sz w:val="28"/>
          <w:szCs w:val="28"/>
        </w:rPr>
        <w:t>号</w:t>
      </w:r>
      <w:r w:rsidRPr="000C7141">
        <w:rPr>
          <w:rFonts w:hint="eastAsia"/>
          <w:sz w:val="28"/>
          <w:szCs w:val="28"/>
        </w:rPr>
        <w:t xml:space="preserve">) </w:t>
      </w:r>
      <w:r w:rsidRPr="000C7141">
        <w:rPr>
          <w:rFonts w:hint="eastAsia"/>
          <w:sz w:val="28"/>
          <w:szCs w:val="28"/>
        </w:rPr>
        <w:t>第二十八条退出现役的因战、因公、因病致残的残疾军人因病死亡的，对其遗属增发</w:t>
      </w:r>
      <w:r w:rsidRPr="000C7141">
        <w:rPr>
          <w:rFonts w:hint="eastAsia"/>
          <w:sz w:val="28"/>
          <w:szCs w:val="28"/>
        </w:rPr>
        <w:t>12</w:t>
      </w:r>
      <w:r w:rsidRPr="000C7141">
        <w:rPr>
          <w:rFonts w:hint="eastAsia"/>
          <w:sz w:val="28"/>
          <w:szCs w:val="28"/>
        </w:rPr>
        <w:t>个月的残疾抚恤金，作为丧葬补助费。</w:t>
      </w:r>
    </w:p>
    <w:p w:rsidR="001D2650" w:rsidRPr="000C7141" w:rsidRDefault="001D2650">
      <w:pPr>
        <w:rPr>
          <w:rFonts w:hint="eastAsia"/>
          <w:sz w:val="28"/>
          <w:szCs w:val="28"/>
        </w:rPr>
      </w:pPr>
      <w:r w:rsidRPr="000C7141">
        <w:rPr>
          <w:rFonts w:hint="eastAsia"/>
          <w:sz w:val="28"/>
          <w:szCs w:val="28"/>
        </w:rPr>
        <w:t>【行政法规】</w:t>
      </w:r>
      <w:r w:rsidRPr="000C7141">
        <w:rPr>
          <w:rFonts w:hint="eastAsia"/>
          <w:sz w:val="28"/>
          <w:szCs w:val="28"/>
        </w:rPr>
        <w:t>《军人抚恤优待条例》</w:t>
      </w:r>
      <w:r w:rsidRPr="000C7141">
        <w:rPr>
          <w:rFonts w:hint="eastAsia"/>
          <w:sz w:val="28"/>
          <w:szCs w:val="28"/>
        </w:rPr>
        <w:t>(</w:t>
      </w:r>
      <w:r w:rsidRPr="000C7141">
        <w:rPr>
          <w:rFonts w:hint="eastAsia"/>
          <w:sz w:val="28"/>
          <w:szCs w:val="28"/>
        </w:rPr>
        <w:t>国务院、中央军事委员会令第</w:t>
      </w:r>
      <w:r w:rsidRPr="000C7141">
        <w:rPr>
          <w:rFonts w:hint="eastAsia"/>
          <w:sz w:val="28"/>
          <w:szCs w:val="28"/>
        </w:rPr>
        <w:t>602</w:t>
      </w:r>
      <w:r w:rsidRPr="000C7141">
        <w:rPr>
          <w:rFonts w:hint="eastAsia"/>
          <w:sz w:val="28"/>
          <w:szCs w:val="28"/>
        </w:rPr>
        <w:t>号</w:t>
      </w:r>
      <w:r w:rsidRPr="000C7141">
        <w:rPr>
          <w:rFonts w:hint="eastAsia"/>
          <w:sz w:val="28"/>
          <w:szCs w:val="28"/>
        </w:rPr>
        <w:t xml:space="preserve">) </w:t>
      </w:r>
      <w:r w:rsidRPr="000C7141">
        <w:rPr>
          <w:rFonts w:hint="eastAsia"/>
          <w:sz w:val="28"/>
          <w:szCs w:val="28"/>
        </w:rPr>
        <w:t>第三十四条国家对一级至六级残疾军人的医疗费用按照规定予以保障，由所在医疗保险统筹地区社会保险经办机构单独列账管理。具体办法由国务院退役军人事务部门会同国务院劳动保障部门、财政部门规定。</w:t>
      </w:r>
      <w:r w:rsidRPr="000C7141">
        <w:rPr>
          <w:rFonts w:hint="eastAsia"/>
          <w:sz w:val="28"/>
          <w:szCs w:val="28"/>
        </w:rPr>
        <w:t xml:space="preserve"> </w:t>
      </w:r>
      <w:r w:rsidRPr="000C7141">
        <w:rPr>
          <w:rFonts w:hint="eastAsia"/>
          <w:sz w:val="28"/>
          <w:szCs w:val="28"/>
        </w:rPr>
        <w:t>七级至十级残疾军人旧伤复发的医疗费用，已经参加工伤保险的，由工伤保险基金支付，未参加工伤保险，有工作的由工作单位解决，没有工作的由当地县级以上地方人民政府负责解决；七级至十级残疾军人旧伤复发以外的医疗费用，未参加医疗保险且本人支付有困难的，由当地县级以上地方人民政府酌情给予补助。</w:t>
      </w:r>
      <w:r w:rsidRPr="000C7141">
        <w:rPr>
          <w:rFonts w:hint="eastAsia"/>
          <w:sz w:val="28"/>
          <w:szCs w:val="28"/>
        </w:rPr>
        <w:t xml:space="preserve"> </w:t>
      </w:r>
      <w:r w:rsidRPr="000C7141">
        <w:rPr>
          <w:rFonts w:hint="eastAsia"/>
          <w:sz w:val="28"/>
          <w:szCs w:val="28"/>
        </w:rPr>
        <w:t>残疾军人、复员军人、带病回乡退伍军人以及烈士遗属、因公牺牲军人遗属、病故军人遗属享受医疗优惠待遇。具体办法由省、自治区、直辖市人民政府规定。</w:t>
      </w:r>
      <w:r w:rsidRPr="000C7141">
        <w:rPr>
          <w:rFonts w:hint="eastAsia"/>
          <w:sz w:val="28"/>
          <w:szCs w:val="28"/>
        </w:rPr>
        <w:t xml:space="preserve"> </w:t>
      </w:r>
      <w:r w:rsidRPr="000C7141">
        <w:rPr>
          <w:rFonts w:hint="eastAsia"/>
          <w:sz w:val="28"/>
          <w:szCs w:val="28"/>
        </w:rPr>
        <w:t>中央财政对抚恤优待对象人数较多的困难地区给予适当补助，用于帮助解决抚恤优待对象的医疗费用困难问题。</w:t>
      </w:r>
    </w:p>
    <w:p w:rsidR="001D2650" w:rsidRPr="000C7141" w:rsidRDefault="001D2650">
      <w:pPr>
        <w:rPr>
          <w:sz w:val="28"/>
          <w:szCs w:val="28"/>
        </w:rPr>
      </w:pPr>
      <w:r w:rsidRPr="000C7141">
        <w:rPr>
          <w:rFonts w:hint="eastAsia"/>
          <w:sz w:val="28"/>
          <w:szCs w:val="28"/>
        </w:rPr>
        <w:t>【行政法规】</w:t>
      </w:r>
      <w:r w:rsidRPr="000C7141">
        <w:rPr>
          <w:rFonts w:hint="eastAsia"/>
          <w:sz w:val="28"/>
          <w:szCs w:val="28"/>
        </w:rPr>
        <w:t>《军人抚恤优待条例》第三十四条：残疾军人、复员军</w:t>
      </w:r>
      <w:r w:rsidRPr="000C7141">
        <w:rPr>
          <w:rFonts w:hint="eastAsia"/>
          <w:sz w:val="28"/>
          <w:szCs w:val="28"/>
        </w:rPr>
        <w:lastRenderedPageBreak/>
        <w:t>人、带病回乡退伍军人以及因公牺牲军人遗属、病故军人遗属享受医疗优惠待遇。具体办法由省、自治区、直辖市人民政府规定。</w:t>
      </w:r>
    </w:p>
    <w:sectPr w:rsidR="001D2650" w:rsidRPr="000C71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50E"/>
    <w:rsid w:val="000C7141"/>
    <w:rsid w:val="001D2650"/>
    <w:rsid w:val="00437CD8"/>
    <w:rsid w:val="004B1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2021-01-06T06:54:00Z</dcterms:created>
  <dcterms:modified xsi:type="dcterms:W3CDTF">2021-01-06T06:54:00Z</dcterms:modified>
</cp:coreProperties>
</file>