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D7E1C">
      <w:pPr>
        <w:widowControl/>
        <w:shd w:val="clear" w:color="auto" w:fill="FFFFFF"/>
        <w:spacing w:line="555" w:lineRule="atLeast"/>
        <w:jc w:val="center"/>
        <w:rPr>
          <w:rFonts w:hint="eastAsia" w:ascii="方正小标宋简体" w:hAnsi="微软雅黑" w:eastAsia="方正小标宋简体" w:cs="宋体"/>
          <w:color w:val="333333"/>
          <w:kern w:val="0"/>
          <w:sz w:val="44"/>
          <w:szCs w:val="44"/>
          <w:lang w:val="en-US" w:eastAsia="zh-CN"/>
        </w:rPr>
      </w:pPr>
      <w:r>
        <w:rPr>
          <w:rFonts w:hint="eastAsia" w:ascii="方正小标宋简体" w:hAnsi="微软雅黑" w:eastAsia="方正小标宋简体" w:cs="宋体"/>
          <w:color w:val="333333"/>
          <w:kern w:val="0"/>
          <w:sz w:val="44"/>
          <w:szCs w:val="44"/>
          <w:lang w:val="en-US" w:eastAsia="zh-CN"/>
        </w:rPr>
        <w:t>临江市应急管理局</w:t>
      </w:r>
    </w:p>
    <w:p w14:paraId="27251941">
      <w:pPr>
        <w:widowControl/>
        <w:shd w:val="clear" w:color="auto" w:fill="FFFFFF"/>
        <w:spacing w:line="555" w:lineRule="atLeast"/>
        <w:jc w:val="center"/>
        <w:rPr>
          <w:rFonts w:hint="eastAsia" w:ascii="仿宋_GB2312" w:hAnsi="仿宋_GB2312" w:eastAsia="仿宋_GB2312" w:cs="仿宋_GB2312"/>
          <w:color w:val="333333"/>
          <w:kern w:val="0"/>
          <w:lang w:eastAsia="zh-CN"/>
        </w:rPr>
      </w:pPr>
      <w:r>
        <w:rPr>
          <w:rFonts w:hint="eastAsia" w:ascii="方正小标宋简体" w:hAnsi="微软雅黑" w:eastAsia="方正小标宋简体" w:cs="宋体"/>
          <w:color w:val="333333"/>
          <w:kern w:val="0"/>
          <w:sz w:val="44"/>
          <w:szCs w:val="44"/>
          <w:lang w:val="en-US" w:eastAsia="zh-CN"/>
        </w:rPr>
        <w:t>2025</w:t>
      </w:r>
      <w:r>
        <w:rPr>
          <w:rFonts w:hint="eastAsia" w:ascii="方正小标宋简体" w:hAnsi="微软雅黑" w:eastAsia="方正小标宋简体" w:cs="宋体"/>
          <w:color w:val="333333"/>
          <w:kern w:val="0"/>
          <w:sz w:val="44"/>
          <w:szCs w:val="44"/>
        </w:rPr>
        <w:t>年度行政执法</w:t>
      </w:r>
      <w:r>
        <w:rPr>
          <w:rFonts w:hint="eastAsia" w:ascii="方正小标宋简体" w:hAnsi="微软雅黑" w:eastAsia="方正小标宋简体" w:cs="宋体"/>
          <w:color w:val="333333"/>
          <w:kern w:val="0"/>
          <w:sz w:val="44"/>
          <w:szCs w:val="44"/>
          <w:lang w:eastAsia="zh-CN"/>
        </w:rPr>
        <w:t>工作报告</w:t>
      </w:r>
    </w:p>
    <w:p w14:paraId="35C1B40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_GB2312" w:hAnsi="仿宋_GB2312" w:eastAsia="仿宋_GB2312" w:cs="仿宋_GB2312"/>
          <w:color w:val="333333"/>
          <w:kern w:val="0"/>
          <w:lang w:val="en-US" w:eastAsia="zh-CN"/>
        </w:rPr>
      </w:pPr>
      <w:r>
        <w:rPr>
          <w:rFonts w:hint="eastAsia" w:ascii="仿宋_GB2312" w:hAnsi="仿宋_GB2312" w:eastAsia="仿宋_GB2312" w:cs="仿宋_GB2312"/>
          <w:color w:val="333333"/>
          <w:kern w:val="0"/>
          <w:lang w:eastAsia="zh-CN"/>
        </w:rPr>
        <w:t>现将我单位</w:t>
      </w:r>
      <w:r>
        <w:rPr>
          <w:rFonts w:hint="eastAsia" w:ascii="仿宋_GB2312" w:hAnsi="仿宋_GB2312" w:eastAsia="仿宋_GB2312" w:cs="仿宋_GB2312"/>
          <w:color w:val="333333"/>
          <w:kern w:val="0"/>
          <w:lang w:val="en-US" w:eastAsia="zh-CN"/>
        </w:rPr>
        <w:t>2025年度行政执法工作报告如下。</w:t>
      </w:r>
    </w:p>
    <w:p w14:paraId="11D1AB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楷体" w:hAnsi="楷体" w:eastAsia="楷体"/>
          <w:color w:val="333333"/>
          <w:kern w:val="0"/>
        </w:rPr>
      </w:pPr>
      <w:r>
        <w:rPr>
          <w:rFonts w:hint="eastAsia" w:ascii="楷体" w:hAnsi="楷体" w:eastAsia="楷体"/>
          <w:color w:val="333333"/>
          <w:kern w:val="0"/>
        </w:rPr>
        <w:t>一、行政处罚实施情况</w:t>
      </w:r>
    </w:p>
    <w:p w14:paraId="368D3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rPr>
        <w:t>本</w:t>
      </w:r>
      <w:r>
        <w:rPr>
          <w:rFonts w:hint="eastAsia" w:ascii="仿宋" w:hAnsi="仿宋"/>
          <w:color w:val="333333"/>
          <w:kern w:val="0"/>
          <w:lang w:eastAsia="zh-CN"/>
        </w:rPr>
        <w:t>单位</w:t>
      </w:r>
      <w:r>
        <w:rPr>
          <w:rFonts w:hint="eastAsia" w:ascii="仿宋" w:hAnsi="仿宋"/>
          <w:color w:val="333333"/>
          <w:kern w:val="0"/>
          <w:lang w:val="en-US" w:eastAsia="zh-CN"/>
        </w:rPr>
        <w:t>2025</w:t>
      </w:r>
      <w:r>
        <w:rPr>
          <w:rFonts w:hint="eastAsia" w:ascii="仿宋" w:hAnsi="仿宋"/>
          <w:color w:val="333333"/>
          <w:kern w:val="0"/>
        </w:rPr>
        <w:t>年度行政处罚</w:t>
      </w:r>
      <w:r>
        <w:rPr>
          <w:rFonts w:hint="eastAsia" w:ascii="仿宋" w:hAnsi="仿宋"/>
          <w:color w:val="333333"/>
          <w:kern w:val="0"/>
          <w:lang w:eastAsia="zh-CN"/>
        </w:rPr>
        <w:t>案件共立案</w:t>
      </w:r>
      <w:r>
        <w:rPr>
          <w:rFonts w:hint="eastAsia" w:ascii="仿宋" w:hAnsi="仿宋"/>
          <w:color w:val="333333"/>
          <w:kern w:val="0"/>
          <w:lang w:val="en-US" w:eastAsia="zh-CN"/>
        </w:rPr>
        <w:t>14个，结案14个，移送司法机关0个，司法机关移送案件0个。不予处罚案件0个，减轻处罚案件0个，减轻金额0元，行政警告0起，涉及0人、  单位。</w:t>
      </w:r>
    </w:p>
    <w:p w14:paraId="7976FAF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共罚款14起、68.45万元，其中较重的行政处罚有3起，49.4万元；其他11起、19.05万元。没收违法所得、没收非法财务0起、0元。责令停产停业、责令关闭、限制从业0起。暂扣或吊销许可证、暂扣和吊销执照0个。降低资质等级0个。</w:t>
      </w:r>
    </w:p>
    <w:p w14:paraId="1EA4F24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行政拘留0起，共0人。</w:t>
      </w:r>
    </w:p>
    <w:p w14:paraId="140F654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default" w:ascii="仿宋" w:hAnsi="仿宋"/>
          <w:color w:val="333333"/>
          <w:kern w:val="0"/>
          <w:lang w:val="en-US" w:eastAsia="zh-CN"/>
        </w:rPr>
      </w:pPr>
      <w:r>
        <w:rPr>
          <w:rFonts w:hint="eastAsia" w:ascii="仿宋" w:hAnsi="仿宋"/>
          <w:color w:val="333333"/>
          <w:kern w:val="0"/>
          <w:lang w:val="en-US" w:eastAsia="zh-CN"/>
        </w:rPr>
        <w:t>实施其他行政处罚0起。</w:t>
      </w:r>
    </w:p>
    <w:p w14:paraId="02BAF9B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rPr>
      </w:pPr>
      <w:r>
        <w:rPr>
          <w:rFonts w:hint="eastAsia" w:ascii="楷体" w:hAnsi="楷体" w:eastAsia="楷体"/>
          <w:color w:val="333333"/>
          <w:kern w:val="0"/>
        </w:rPr>
        <w:t>二、行政许可实施情况</w:t>
      </w:r>
    </w:p>
    <w:p w14:paraId="4D5C037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default" w:ascii="仿宋" w:hAnsi="仿宋" w:eastAsia="仿宋"/>
          <w:color w:val="333333"/>
          <w:kern w:val="0"/>
          <w:lang w:val="en-US" w:eastAsia="zh-CN"/>
        </w:rPr>
      </w:pPr>
      <w:r>
        <w:rPr>
          <w:rFonts w:hint="eastAsia" w:ascii="仿宋" w:hAnsi="仿宋"/>
          <w:color w:val="333333"/>
          <w:kern w:val="0"/>
        </w:rPr>
        <w:t>本</w:t>
      </w:r>
      <w:r>
        <w:rPr>
          <w:rFonts w:hint="eastAsia" w:ascii="仿宋" w:hAnsi="仿宋"/>
          <w:color w:val="333333"/>
          <w:kern w:val="0"/>
          <w:lang w:eastAsia="zh-CN"/>
        </w:rPr>
        <w:t>单位</w:t>
      </w:r>
      <w:r>
        <w:rPr>
          <w:rFonts w:hint="eastAsia" w:ascii="仿宋" w:hAnsi="仿宋"/>
          <w:color w:val="333333"/>
          <w:kern w:val="0"/>
          <w:lang w:val="en-US" w:eastAsia="zh-CN"/>
        </w:rPr>
        <w:t>2025</w:t>
      </w:r>
      <w:r>
        <w:rPr>
          <w:rFonts w:hint="eastAsia" w:ascii="仿宋" w:hAnsi="仿宋"/>
          <w:color w:val="333333"/>
          <w:kern w:val="0"/>
        </w:rPr>
        <w:t>年度行政许可</w:t>
      </w:r>
      <w:r>
        <w:rPr>
          <w:rFonts w:hint="eastAsia" w:ascii="仿宋" w:hAnsi="仿宋"/>
          <w:color w:val="333333"/>
          <w:kern w:val="0"/>
          <w:lang w:eastAsia="zh-CN"/>
        </w:rPr>
        <w:t>数量共计</w:t>
      </w:r>
      <w:r>
        <w:rPr>
          <w:rFonts w:hint="eastAsia" w:ascii="仿宋" w:hAnsi="仿宋"/>
          <w:color w:val="333333"/>
          <w:kern w:val="0"/>
          <w:lang w:val="en-US" w:eastAsia="zh-CN"/>
        </w:rPr>
        <w:t xml:space="preserve"> 1个，其中申请 1个；受理1个；许可1个；不予许可0个，撤销0个</w:t>
      </w:r>
    </w:p>
    <w:p w14:paraId="16AA0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楷体" w:hAnsi="楷体" w:eastAsia="楷体"/>
          <w:color w:val="333333"/>
          <w:kern w:val="0"/>
        </w:rPr>
      </w:pPr>
      <w:r>
        <w:rPr>
          <w:rFonts w:hint="eastAsia" w:ascii="楷体" w:hAnsi="楷体" w:eastAsia="楷体"/>
          <w:color w:val="333333"/>
          <w:kern w:val="0"/>
        </w:rPr>
        <w:t>三、行政强制实施情况</w:t>
      </w:r>
    </w:p>
    <w:p w14:paraId="16A45A5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rPr>
      </w:pPr>
      <w:r>
        <w:rPr>
          <w:rFonts w:hint="eastAsia" w:ascii="仿宋" w:hAnsi="仿宋"/>
          <w:color w:val="333333"/>
          <w:kern w:val="0"/>
        </w:rPr>
        <w:t>本</w:t>
      </w:r>
      <w:r>
        <w:rPr>
          <w:rFonts w:hint="eastAsia" w:ascii="仿宋" w:hAnsi="仿宋"/>
          <w:color w:val="333333"/>
          <w:kern w:val="0"/>
          <w:lang w:eastAsia="zh-CN"/>
        </w:rPr>
        <w:t>单位查封场所、设施或财物</w:t>
      </w:r>
      <w:r>
        <w:rPr>
          <w:rFonts w:hint="eastAsia" w:ascii="仿宋" w:hAnsi="仿宋"/>
          <w:color w:val="333333"/>
          <w:kern w:val="0"/>
          <w:lang w:val="en-US" w:eastAsia="zh-CN"/>
        </w:rPr>
        <w:t>0起；扣押财物0起；冻结存款、汇款0起；其他行政强制措施0起</w:t>
      </w:r>
      <w:r>
        <w:rPr>
          <w:rFonts w:hint="eastAsia" w:ascii="仿宋" w:hAnsi="仿宋"/>
          <w:color w:val="333333"/>
          <w:kern w:val="0"/>
        </w:rPr>
        <w:t>。</w:t>
      </w:r>
      <w:r>
        <w:rPr>
          <w:rFonts w:hint="eastAsia" w:ascii="仿宋" w:hAnsi="仿宋"/>
          <w:color w:val="333333"/>
          <w:kern w:val="0"/>
          <w:lang w:eastAsia="zh-CN"/>
        </w:rPr>
        <w:t>行政机关强制执行</w:t>
      </w:r>
      <w:r>
        <w:rPr>
          <w:rFonts w:hint="eastAsia" w:ascii="仿宋" w:hAnsi="仿宋"/>
          <w:color w:val="333333"/>
          <w:kern w:val="0"/>
          <w:lang w:val="en-US" w:eastAsia="zh-CN"/>
        </w:rPr>
        <w:t>0起；申请人民法院强制执行1起；加处罚款0起、0万元；</w:t>
      </w:r>
      <w:bookmarkStart w:id="3" w:name="_GoBack"/>
      <w:bookmarkEnd w:id="3"/>
      <w:r>
        <w:rPr>
          <w:rFonts w:hint="eastAsia" w:ascii="仿宋" w:hAnsi="仿宋"/>
          <w:color w:val="333333"/>
          <w:kern w:val="0"/>
          <w:lang w:val="en-US" w:eastAsia="zh-CN"/>
        </w:rPr>
        <w:t>划拨存款0起、0元；拍卖或依法处理查封、扣押的场所、设施或财务0起、0元；排除妨碍、恢复原状0起；代履行0起；其他强制执行方式0起。</w:t>
      </w:r>
    </w:p>
    <w:p w14:paraId="7E5268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楷体" w:hAnsi="楷体" w:eastAsia="楷体"/>
          <w:color w:val="333333"/>
          <w:kern w:val="0"/>
          <w:lang w:eastAsia="zh-CN"/>
        </w:rPr>
      </w:pPr>
      <w:r>
        <w:rPr>
          <w:rFonts w:hint="eastAsia" w:ascii="楷体" w:hAnsi="楷体" w:eastAsia="楷体"/>
          <w:color w:val="333333"/>
          <w:kern w:val="0"/>
        </w:rPr>
        <w:t>四、</w:t>
      </w:r>
      <w:r>
        <w:rPr>
          <w:rFonts w:hint="eastAsia" w:ascii="楷体" w:hAnsi="楷体" w:eastAsia="楷体"/>
          <w:color w:val="333333"/>
          <w:kern w:val="0"/>
          <w:lang w:eastAsia="zh-CN"/>
        </w:rPr>
        <w:t>其他行政行为</w:t>
      </w:r>
    </w:p>
    <w:p w14:paraId="0ED582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eastAsia="zh-CN"/>
        </w:rPr>
        <w:t>行政征收方面：税收征收</w:t>
      </w:r>
      <w:r>
        <w:rPr>
          <w:rFonts w:hint="eastAsia" w:ascii="仿宋" w:hAnsi="仿宋"/>
          <w:color w:val="333333"/>
          <w:kern w:val="0"/>
          <w:lang w:val="en-US" w:eastAsia="zh-CN"/>
        </w:rPr>
        <w:t>0起、0万元；资源费征收0起、  万元；建设资金征收0起、0万元；排污费征收0起、0万元；滞纳金征收0起、0万元；其他行政征收0起、0万元。</w:t>
      </w:r>
    </w:p>
    <w:p w14:paraId="555B473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行政检查共</w:t>
      </w:r>
      <w:r>
        <w:rPr>
          <w:rFonts w:hint="eastAsia" w:ascii="仿宋" w:hAnsi="仿宋"/>
          <w:color w:val="auto"/>
          <w:kern w:val="0"/>
          <w:highlight w:val="none"/>
          <w:lang w:val="en-US" w:eastAsia="zh-CN"/>
        </w:rPr>
        <w:t>201</w:t>
      </w:r>
      <w:r>
        <w:rPr>
          <w:rFonts w:hint="eastAsia" w:ascii="仿宋" w:hAnsi="仿宋"/>
          <w:color w:val="333333"/>
          <w:kern w:val="0"/>
          <w:lang w:val="en-US" w:eastAsia="zh-CN"/>
        </w:rPr>
        <w:t>起。</w:t>
      </w:r>
    </w:p>
    <w:p w14:paraId="3C15297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行政裁决共0起，涉案金额0万元。</w:t>
      </w:r>
    </w:p>
    <w:p w14:paraId="16CAC2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default" w:ascii="仿宋" w:hAnsi="仿宋"/>
          <w:color w:val="333333"/>
          <w:kern w:val="0"/>
          <w:lang w:val="en-US" w:eastAsia="zh-CN"/>
        </w:rPr>
      </w:pPr>
      <w:r>
        <w:rPr>
          <w:rFonts w:hint="eastAsia" w:ascii="仿宋" w:hAnsi="仿宋"/>
          <w:color w:val="333333"/>
          <w:kern w:val="0"/>
          <w:lang w:val="en-US" w:eastAsia="zh-CN"/>
        </w:rPr>
        <w:t>听证情况：应当告知当事人听证0起，已组织听证0起</w:t>
      </w:r>
    </w:p>
    <w:p w14:paraId="3E728F9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楷体" w:hAnsi="楷体" w:eastAsia="楷体"/>
          <w:color w:val="333333"/>
          <w:kern w:val="0"/>
          <w:lang w:eastAsia="zh-CN"/>
        </w:rPr>
      </w:pPr>
      <w:r>
        <w:rPr>
          <w:rFonts w:hint="eastAsia" w:ascii="楷体" w:hAnsi="楷体" w:eastAsia="楷体"/>
          <w:color w:val="333333"/>
          <w:kern w:val="0"/>
        </w:rPr>
        <w:t>五、行政</w:t>
      </w:r>
      <w:r>
        <w:rPr>
          <w:rFonts w:hint="eastAsia" w:ascii="楷体" w:hAnsi="楷体" w:eastAsia="楷体"/>
          <w:color w:val="333333"/>
          <w:kern w:val="0"/>
          <w:lang w:eastAsia="zh-CN"/>
        </w:rPr>
        <w:t>执法制定建立情况</w:t>
      </w:r>
    </w:p>
    <w:p w14:paraId="6EE86C4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eastAsia="zh-CN"/>
        </w:rPr>
      </w:pPr>
      <w:r>
        <w:rPr>
          <w:rFonts w:hint="eastAsia" w:ascii="仿宋" w:hAnsi="仿宋"/>
          <w:color w:val="333333"/>
          <w:kern w:val="0"/>
        </w:rPr>
        <w:t>本</w:t>
      </w:r>
      <w:r>
        <w:rPr>
          <w:rFonts w:hint="eastAsia" w:ascii="仿宋" w:hAnsi="仿宋"/>
          <w:color w:val="333333"/>
          <w:kern w:val="0"/>
          <w:lang w:eastAsia="zh-CN"/>
        </w:rPr>
        <w:t>单位近年来建立的行政执法相关制度具体如下：</w:t>
      </w:r>
    </w:p>
    <w:p w14:paraId="6D248A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1、行政执法“三项制度”</w:t>
      </w:r>
    </w:p>
    <w:p w14:paraId="36A5D6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2、“首违不罚”事项清单</w:t>
      </w:r>
    </w:p>
    <w:p w14:paraId="2ADF5DC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3、行政执法责任制</w:t>
      </w:r>
    </w:p>
    <w:p w14:paraId="5327F14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楷体" w:hAnsi="楷体" w:eastAsia="楷体"/>
          <w:color w:val="333333"/>
          <w:kern w:val="0"/>
          <w:lang w:eastAsia="zh-CN"/>
        </w:rPr>
      </w:pPr>
      <w:r>
        <w:rPr>
          <w:rFonts w:hint="eastAsia" w:ascii="楷体" w:hAnsi="楷体" w:eastAsia="楷体"/>
          <w:color w:val="333333"/>
          <w:kern w:val="0"/>
        </w:rPr>
        <w:t>六、</w:t>
      </w:r>
      <w:r>
        <w:rPr>
          <w:rFonts w:hint="eastAsia" w:ascii="楷体" w:hAnsi="楷体" w:eastAsia="楷体"/>
          <w:color w:val="333333"/>
          <w:kern w:val="0"/>
          <w:lang w:eastAsia="zh-CN"/>
        </w:rPr>
        <w:t>行政执法设备及场所配备情况</w:t>
      </w:r>
    </w:p>
    <w:p w14:paraId="6345F2D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rPr>
        <w:t>本</w:t>
      </w:r>
      <w:r>
        <w:rPr>
          <w:rFonts w:hint="eastAsia" w:ascii="仿宋" w:hAnsi="仿宋"/>
          <w:color w:val="333333"/>
          <w:kern w:val="0"/>
          <w:lang w:eastAsia="zh-CN"/>
        </w:rPr>
        <w:t>单位现有执法记录仪</w:t>
      </w:r>
      <w:r>
        <w:rPr>
          <w:rFonts w:hint="eastAsia" w:ascii="仿宋" w:hAnsi="仿宋"/>
          <w:color w:val="333333"/>
          <w:kern w:val="0"/>
          <w:lang w:val="en-US" w:eastAsia="zh-CN"/>
        </w:rPr>
        <w:t>12个、摄像机0台、录音笔1支、笔记本电脑7台。</w:t>
      </w:r>
    </w:p>
    <w:p w14:paraId="1874D4A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eastAsia" w:ascii="仿宋" w:hAnsi="仿宋"/>
          <w:color w:val="333333"/>
          <w:kern w:val="0"/>
          <w:lang w:val="en-US" w:eastAsia="zh-CN"/>
        </w:rPr>
      </w:pPr>
      <w:r>
        <w:rPr>
          <w:rFonts w:hint="eastAsia" w:ascii="仿宋" w:hAnsi="仿宋"/>
          <w:color w:val="333333"/>
          <w:kern w:val="0"/>
          <w:lang w:val="en-US" w:eastAsia="zh-CN"/>
        </w:rPr>
        <w:t>本单位已设置询问室1个。</w:t>
      </w:r>
    </w:p>
    <w:p w14:paraId="1E1B04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七、上一年度</w:t>
      </w:r>
      <w:r>
        <w:rPr>
          <w:rFonts w:hint="default" w:ascii="Times New Roman" w:hAnsi="Times New Roman" w:eastAsia="黑体" w:cs="Times New Roman"/>
          <w:color w:val="auto"/>
          <w:sz w:val="32"/>
          <w:szCs w:val="32"/>
          <w:lang w:val="en-US" w:eastAsia="zh-CN"/>
        </w:rPr>
        <w:t>主要举措和成效</w:t>
      </w:r>
    </w:p>
    <w:p w14:paraId="37C300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（一）全面落实法治建设主体责任</w:t>
      </w:r>
    </w:p>
    <w:p w14:paraId="3E574C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局党委书记切实履行法治建设第一责任人职责，建立健全完善法治政府建设推进落实机制。成立以局党委书记为组长，党委委员为副组长，各科室负责人为成员的推进法治政府建设领导小组。将法治建设纳入学习内容，严格落实“三会一课”“三重一大”等制度，严肃党内政治生活，带头学法，运用“应急干部网络学院”切实加强党员干部学习教育。</w:t>
      </w:r>
    </w:p>
    <w:p w14:paraId="0966C9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（二）全面强化法治学习</w:t>
      </w:r>
    </w:p>
    <w:p w14:paraId="356DA3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我局将习近平法治思想、习近平对全面依法治国工作作出重要指示、习近平总书记关于安全生产重要论述和重要指示精神、《中华人民共和国安全生产法》等法律法规纳入党委理论学习中心组、</w:t>
      </w:r>
      <w:r>
        <w:rPr>
          <w:rFonts w:hint="eastAsia" w:ascii="Times New Roman" w:hAnsi="Times New Roman" w:eastAsia="仿宋_GB2312" w:cs="Times New Roman"/>
          <w:color w:val="auto"/>
          <w:sz w:val="32"/>
          <w:szCs w:val="32"/>
          <w:lang w:val="en-US" w:eastAsia="zh-CN"/>
        </w:rPr>
        <w:t>机关干部</w:t>
      </w:r>
      <w:r>
        <w:rPr>
          <w:rFonts w:hint="default" w:ascii="Times New Roman" w:hAnsi="Times New Roman" w:eastAsia="仿宋_GB2312" w:cs="Times New Roman"/>
          <w:color w:val="auto"/>
          <w:sz w:val="32"/>
          <w:szCs w:val="32"/>
          <w:lang w:val="en-US" w:eastAsia="zh-CN"/>
        </w:rPr>
        <w:t>集中学习和执法人员教育培训重点内容进行学习。</w:t>
      </w:r>
      <w:r>
        <w:rPr>
          <w:rFonts w:hint="eastAsia" w:ascii="Times New Roman" w:hAnsi="Times New Roman" w:eastAsia="仿宋_GB2312" w:cs="Times New Roman"/>
          <w:color w:val="auto"/>
          <w:sz w:val="32"/>
          <w:szCs w:val="32"/>
          <w:lang w:val="en-US" w:eastAsia="zh-CN"/>
        </w:rPr>
        <w:t>2025年度</w:t>
      </w:r>
      <w:r>
        <w:rPr>
          <w:rFonts w:hint="default" w:ascii="Times New Roman" w:hAnsi="Times New Roman" w:eastAsia="仿宋_GB2312" w:cs="Times New Roman"/>
          <w:color w:val="auto"/>
          <w:sz w:val="32"/>
          <w:szCs w:val="32"/>
          <w:lang w:val="en-US" w:eastAsia="zh-CN"/>
        </w:rPr>
        <w:t>，我局组织党委理论学习中心组学习4次、</w:t>
      </w:r>
      <w:r>
        <w:rPr>
          <w:rFonts w:hint="eastAsia" w:ascii="Times New Roman" w:hAnsi="Times New Roman" w:eastAsia="仿宋_GB2312" w:cs="Times New Roman"/>
          <w:color w:val="auto"/>
          <w:sz w:val="32"/>
          <w:szCs w:val="32"/>
          <w:lang w:val="en-US" w:eastAsia="zh-CN"/>
        </w:rPr>
        <w:t>机关干部集中</w:t>
      </w:r>
      <w:r>
        <w:rPr>
          <w:rFonts w:hint="default" w:ascii="Times New Roman" w:hAnsi="Times New Roman" w:eastAsia="仿宋_GB2312" w:cs="Times New Roman"/>
          <w:color w:val="auto"/>
          <w:sz w:val="32"/>
          <w:szCs w:val="32"/>
          <w:lang w:val="en-US" w:eastAsia="zh-CN"/>
        </w:rPr>
        <w:t>学习</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次、执法人员培训2期，实现执法人员全员覆盖学习，推动法治理念入脑入心</w:t>
      </w:r>
      <w:r>
        <w:rPr>
          <w:rFonts w:hint="eastAsia" w:ascii="Times New Roman" w:hAnsi="Times New Roman" w:eastAsia="仿宋_GB2312" w:cs="Times New Roman"/>
          <w:color w:val="auto"/>
          <w:sz w:val="32"/>
          <w:szCs w:val="32"/>
          <w:lang w:val="en-US" w:eastAsia="zh-CN"/>
        </w:rPr>
        <w:t>。局党委书记</w:t>
      </w:r>
      <w:r>
        <w:rPr>
          <w:rFonts w:hint="default" w:ascii="Times New Roman" w:hAnsi="Times New Roman" w:eastAsia="仿宋_GB2312" w:cs="Times New Roman"/>
          <w:color w:val="auto"/>
          <w:sz w:val="32"/>
          <w:szCs w:val="32"/>
          <w:lang w:val="en-US" w:eastAsia="zh-CN"/>
        </w:rPr>
        <w:t>带头学法，模范用法，教育引导广大领导干部和干部职工不断提高运用法治思维和法治方式，为推动法治临江建设营造浓厚氛围。</w:t>
      </w:r>
    </w:p>
    <w:p w14:paraId="08817D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（三）强化法治队伍建设</w:t>
      </w:r>
    </w:p>
    <w:p w14:paraId="398EEE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积极组织执法人员参加线上、线下法律法规、业务知识和执法技能培训，提高执法人员的法律素养和业务水平。参加吉林省应急管理厅、白山市应急管理局法制业务专题培训班</w:t>
      </w:r>
      <w:r>
        <w:rPr>
          <w:rFonts w:hint="eastAsia" w:ascii="Times New Roman" w:hAnsi="Times New Roman" w:eastAsia="仿宋_GB2312" w:cs="Times New Roman"/>
          <w:color w:val="auto"/>
          <w:sz w:val="32"/>
          <w:szCs w:val="32"/>
          <w:lang w:val="en-US" w:eastAsia="zh-CN"/>
        </w:rPr>
        <w:t>2次，共计6人次，</w:t>
      </w:r>
      <w:r>
        <w:rPr>
          <w:rFonts w:hint="default" w:ascii="Times New Roman" w:hAnsi="Times New Roman" w:eastAsia="仿宋_GB2312" w:cs="Times New Roman"/>
          <w:color w:val="auto"/>
          <w:sz w:val="32"/>
          <w:szCs w:val="32"/>
          <w:lang w:val="en-US" w:eastAsia="zh-CN"/>
        </w:rPr>
        <w:t>切实提高干部职工依法行政水平。组织干部积极通过“互联学考”小程序线上平台开展法律知识学习考试</w:t>
      </w:r>
      <w:r>
        <w:rPr>
          <w:rFonts w:hint="eastAsia" w:ascii="Times New Roman" w:hAnsi="Times New Roman" w:eastAsia="仿宋_GB2312" w:cs="Times New Roman"/>
          <w:color w:val="auto"/>
          <w:sz w:val="32"/>
          <w:szCs w:val="32"/>
          <w:lang w:val="en-US" w:eastAsia="zh-CN"/>
        </w:rPr>
        <w:t>13次</w:t>
      </w:r>
      <w:r>
        <w:rPr>
          <w:rFonts w:hint="default" w:ascii="Times New Roman" w:hAnsi="Times New Roman" w:eastAsia="仿宋_GB2312" w:cs="Times New Roman"/>
          <w:color w:val="auto"/>
          <w:sz w:val="32"/>
          <w:szCs w:val="32"/>
          <w:lang w:val="en-US" w:eastAsia="zh-CN"/>
        </w:rPr>
        <w:t>，进一步强化</w:t>
      </w:r>
      <w:r>
        <w:rPr>
          <w:rFonts w:hint="eastAsia" w:ascii="Times New Roman" w:hAnsi="Times New Roman" w:eastAsia="仿宋_GB2312" w:cs="Times New Roman"/>
          <w:color w:val="auto"/>
          <w:sz w:val="32"/>
          <w:szCs w:val="32"/>
          <w:lang w:val="en-US" w:eastAsia="zh-CN"/>
        </w:rPr>
        <w:t>执法人员</w:t>
      </w:r>
      <w:r>
        <w:rPr>
          <w:rFonts w:hint="default" w:ascii="Times New Roman" w:hAnsi="Times New Roman" w:eastAsia="仿宋_GB2312" w:cs="Times New Roman"/>
          <w:color w:val="auto"/>
          <w:sz w:val="32"/>
          <w:szCs w:val="32"/>
          <w:lang w:val="en-US" w:eastAsia="zh-CN"/>
        </w:rPr>
        <w:t>法治思维，提升法治能力。通过应急管理干部网络学院、法治教育网等平台开展自学，进一步强化干部法律业务知识培训，使全体干部职工进一步强化了法治思维，增强了学法意识，自觉加强对国家法律法规的学习，树立法治观念，自觉遵守国家法律法规，做到遵纪守法，坚持学以致用，在工作中坚持严格依法行政、依法办事，不断提高干部职工依法执法的水平。</w:t>
      </w:r>
    </w:p>
    <w:p w14:paraId="55A2E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统筹做好2025年度行政执法人员证件申领、更新、培训工作。截至目前，我局现行政执法人员共44人，持证率100%，参加持证培训学习每期60学时，44人培训达60学时以上并通过考试，培训到位率100％。</w:t>
      </w:r>
    </w:p>
    <w:p w14:paraId="007082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kern w:val="2"/>
          <w:sz w:val="32"/>
          <w:szCs w:val="32"/>
          <w:lang w:val="en-US" w:eastAsia="zh-CN" w:bidi="ar-SA"/>
        </w:rPr>
        <w:t>（四）</w:t>
      </w:r>
      <w:r>
        <w:rPr>
          <w:rFonts w:hint="default" w:ascii="Times New Roman" w:hAnsi="Times New Roman" w:eastAsia="楷体" w:cs="Times New Roman"/>
          <w:color w:val="auto"/>
          <w:sz w:val="32"/>
          <w:szCs w:val="32"/>
        </w:rPr>
        <w:t>推进法治化营商环境。</w:t>
      </w:r>
    </w:p>
    <w:p w14:paraId="19732D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一是</w:t>
      </w:r>
      <w:r>
        <w:rPr>
          <w:rFonts w:hint="default" w:ascii="Times New Roman" w:hAnsi="Times New Roman" w:eastAsia="仿宋_GB2312" w:cs="Times New Roman"/>
          <w:color w:val="auto"/>
          <w:sz w:val="32"/>
          <w:szCs w:val="32"/>
        </w:rPr>
        <w:t>严格落实“双随机、一公开”执法监管</w:t>
      </w:r>
      <w:r>
        <w:rPr>
          <w:rFonts w:hint="default" w:ascii="Times New Roman" w:hAnsi="Times New Roman" w:eastAsia="仿宋_GB2312" w:cs="Times New Roman"/>
          <w:color w:val="auto"/>
          <w:sz w:val="32"/>
          <w:szCs w:val="32"/>
          <w:lang w:val="en-US" w:eastAsia="zh-CN"/>
        </w:rPr>
        <w:t>工作要求</w:t>
      </w:r>
      <w:r>
        <w:rPr>
          <w:rFonts w:hint="default" w:ascii="Times New Roman" w:hAnsi="Times New Roman" w:eastAsia="仿宋_GB2312" w:cs="Times New Roman"/>
          <w:color w:val="auto"/>
          <w:sz w:val="32"/>
          <w:szCs w:val="32"/>
        </w:rPr>
        <w:t>，联合</w:t>
      </w:r>
      <w:r>
        <w:rPr>
          <w:rFonts w:hint="default" w:ascii="Times New Roman" w:hAnsi="Times New Roman" w:eastAsia="仿宋_GB2312" w:cs="Times New Roman"/>
          <w:color w:val="auto"/>
          <w:sz w:val="32"/>
          <w:szCs w:val="32"/>
          <w:lang w:val="en-US" w:eastAsia="zh-CN"/>
        </w:rPr>
        <w:t>临江市公安局、临江市市场监督管理局</w:t>
      </w:r>
      <w:r>
        <w:rPr>
          <w:rFonts w:hint="default" w:ascii="Times New Roman" w:hAnsi="Times New Roman" w:eastAsia="仿宋_GB2312" w:cs="Times New Roman"/>
          <w:color w:val="auto"/>
          <w:sz w:val="32"/>
          <w:szCs w:val="32"/>
        </w:rPr>
        <w:t>开展双随机检查，做到进一次门，查多项事，避免了多部门多头检查现象的发生，切实减少执法频次，提升执法效能。</w:t>
      </w:r>
    </w:p>
    <w:p w14:paraId="5BEE07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二是</w:t>
      </w:r>
      <w:r>
        <w:rPr>
          <w:rFonts w:hint="default" w:ascii="Times New Roman" w:hAnsi="Times New Roman" w:eastAsia="仿宋_GB2312" w:cs="Times New Roman"/>
          <w:color w:val="auto"/>
          <w:sz w:val="32"/>
          <w:szCs w:val="32"/>
        </w:rPr>
        <w:t>坚持服务企业。</w:t>
      </w:r>
      <w:r>
        <w:rPr>
          <w:rFonts w:hint="default" w:ascii="Times New Roman" w:hAnsi="Times New Roman" w:eastAsia="仿宋_GB2312" w:cs="Times New Roman"/>
          <w:color w:val="auto"/>
          <w:sz w:val="32"/>
          <w:szCs w:val="32"/>
          <w:lang w:val="en-US" w:eastAsia="zh-CN"/>
        </w:rPr>
        <w:t>制定</w:t>
      </w:r>
      <w:r>
        <w:rPr>
          <w:rFonts w:hint="default" w:ascii="Times New Roman" w:hAnsi="Times New Roman" w:eastAsia="仿宋_GB2312" w:cs="Times New Roman"/>
          <w:color w:val="auto"/>
          <w:kern w:val="0"/>
          <w:sz w:val="32"/>
          <w:szCs w:val="32"/>
          <w:lang w:val="en-US" w:eastAsia="zh-CN" w:bidi="ar-SA"/>
        </w:rPr>
        <w:t>《临江市应急管理局轻微违法行为“首违不罚”事项清单（试行）》并发布在临江市人民政府官网上进行公示。</w:t>
      </w:r>
      <w:r>
        <w:rPr>
          <w:rFonts w:hint="default" w:ascii="Times New Roman" w:hAnsi="Times New Roman" w:eastAsia="仿宋_GB2312" w:cs="Times New Roman"/>
          <w:color w:val="auto"/>
          <w:sz w:val="32"/>
          <w:szCs w:val="32"/>
        </w:rPr>
        <w:t>将1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项违法违规行为纳入“首违不罚”清单，分别明确不予处罚条件及相应法律依据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切实为</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val="en-US" w:eastAsia="zh-CN"/>
        </w:rPr>
        <w:t>减轻</w:t>
      </w:r>
      <w:r>
        <w:rPr>
          <w:rFonts w:hint="default" w:ascii="Times New Roman" w:hAnsi="Times New Roman" w:eastAsia="仿宋_GB2312" w:cs="Times New Roman"/>
          <w:color w:val="auto"/>
          <w:sz w:val="32"/>
          <w:szCs w:val="32"/>
        </w:rPr>
        <w:t>经营压力，助推企业健康发展。</w:t>
      </w:r>
    </w:p>
    <w:p w14:paraId="2D8D39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default" w:ascii="Times New Roman" w:hAnsi="Times New Roman" w:eastAsia="仿宋_GB2312" w:cs="Times New Roman"/>
          <w:b w:val="0"/>
          <w:bCs w:val="0"/>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结合工作实际，制定年度安全生产监督检查计划，在得到临江市人民政府批复通过后，严格落实“双随机，一公开”监管机制及“互联网+执法”工作要求，依法</w:t>
      </w:r>
      <w:r>
        <w:rPr>
          <w:rFonts w:hint="eastAsia" w:ascii="Times New Roman" w:hAnsi="Times New Roman" w:eastAsia="仿宋_GB2312" w:cs="Times New Roman"/>
          <w:color w:val="auto"/>
          <w:sz w:val="32"/>
          <w:szCs w:val="32"/>
          <w:lang w:val="en-US" w:eastAsia="zh-CN"/>
        </w:rPr>
        <w:t>依规</w:t>
      </w:r>
      <w:r>
        <w:rPr>
          <w:rFonts w:hint="default" w:ascii="Times New Roman" w:hAnsi="Times New Roman" w:eastAsia="仿宋_GB2312" w:cs="Times New Roman"/>
          <w:color w:val="auto"/>
          <w:sz w:val="32"/>
          <w:szCs w:val="32"/>
          <w:lang w:val="en-US" w:eastAsia="zh-CN"/>
        </w:rPr>
        <w:t>对企业开展有序监督检查，提升了事中事后监管效能。对煤矿、非煤、工贸、危险化学品、烟花爆竹行业领域制定安全生产信用分级管理实施方案，按照安全生产“分级分类监管执法”的相关要求, 与“双随机、一公开”系统相结合，实施差异化监管，对信用良好的企业减少抽查检查，对信用评价较低的企业不得减少抽查检查频次。例如：今年按照国家矿山</w:t>
      </w:r>
      <w:r>
        <w:rPr>
          <w:rFonts w:hint="default" w:ascii="Times New Roman" w:hAnsi="Times New Roman" w:eastAsia="仿宋_GB2312" w:cs="Times New Roman"/>
          <w:b w:val="0"/>
          <w:bCs w:val="0"/>
          <w:color w:val="auto"/>
          <w:sz w:val="32"/>
          <w:szCs w:val="32"/>
          <w:lang w:val="en-US" w:eastAsia="zh-CN"/>
        </w:rPr>
        <w:t>安全监察局</w:t>
      </w:r>
      <w:r>
        <w:rPr>
          <w:rFonts w:hint="default" w:ascii="Times New Roman" w:hAnsi="Times New Roman" w:eastAsia="仿宋_GB2312" w:cs="Times New Roman"/>
          <w:color w:val="auto"/>
          <w:sz w:val="32"/>
          <w:szCs w:val="32"/>
          <w:lang w:val="en-US" w:eastAsia="zh-CN"/>
        </w:rPr>
        <w:t>文件要求，对临江市盛海煤矿检查频次由12次/年改为6次/年。</w:t>
      </w:r>
    </w:p>
    <w:p w14:paraId="44599C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Times New Roman" w:hAnsi="Times New Roman" w:eastAsia="楷体" w:cs="Times New Roman"/>
          <w:color w:val="auto"/>
          <w:sz w:val="32"/>
          <w:szCs w:val="32"/>
          <w:lang w:val="en-US" w:eastAsia="zh-CN"/>
        </w:rPr>
        <w:t>（五）</w:t>
      </w:r>
      <w:r>
        <w:rPr>
          <w:rFonts w:hint="eastAsia" w:ascii="楷体" w:hAnsi="楷体" w:eastAsia="楷体" w:cs="楷体"/>
          <w:color w:val="auto"/>
          <w:sz w:val="32"/>
          <w:szCs w:val="32"/>
          <w:lang w:val="en-US" w:eastAsia="zh-CN"/>
        </w:rPr>
        <w:t>扎实推进规范涉企行政执法专项整治行动。</w:t>
      </w:r>
    </w:p>
    <w:p w14:paraId="53B2BB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局党委坚持把落实规范涉企行政执法专项整治行动作为贯彻习近平法治思想及优化营商环境建设工作要求的重要抓手，组建了由局长担任组长、分管副局长任副组长，相关科室负责人为成员的工作专班，落实了各科室的工作责任。制定并向各科室下发了《关于印发临江市应急管理局规范涉企行政执法行动和推进群众身边具体实事专项行动实施细则的通知》（临应急发</w:t>
      </w:r>
      <w:r>
        <w:rPr>
          <w:rFonts w:hint="eastAsia" w:ascii="仿宋" w:hAnsi="仿宋" w:eastAsia="仿宋" w:cs="仿宋"/>
          <w:color w:val="auto"/>
          <w:sz w:val="32"/>
          <w:szCs w:val="32"/>
          <w:lang w:val="en-US" w:eastAsia="zh-CN"/>
        </w:rPr>
        <w:t>﹝2025﹞15号</w:t>
      </w:r>
      <w:r>
        <w:rPr>
          <w:rFonts w:hint="eastAsia" w:ascii="仿宋_GB2312" w:hAnsi="仿宋_GB2312" w:eastAsia="仿宋_GB2312" w:cs="仿宋_GB2312"/>
          <w:color w:val="auto"/>
          <w:sz w:val="32"/>
          <w:szCs w:val="32"/>
          <w:lang w:val="en-US" w:eastAsia="zh-CN"/>
        </w:rPr>
        <w:t>）文件，为专项整治工作的有序开展提供了坚实的组织保障和行动指南。</w:t>
      </w:r>
    </w:p>
    <w:p w14:paraId="520916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i w:val="0"/>
          <w:iCs w:val="0"/>
          <w:caps w:val="0"/>
          <w:color w:val="auto"/>
          <w:spacing w:val="7"/>
          <w:kern w:val="2"/>
          <w:sz w:val="32"/>
          <w:szCs w:val="32"/>
          <w:shd w:val="clear" w:color="auto" w:fill="FFFFFF"/>
          <w:lang w:val="en-US" w:eastAsia="zh-CN" w:bidi="ar-SA"/>
        </w:rPr>
      </w:pPr>
      <w:r>
        <w:rPr>
          <w:rFonts w:hint="eastAsia" w:ascii="仿宋_GB2312" w:hAnsi="仿宋_GB2312" w:eastAsia="仿宋_GB2312" w:cs="仿宋_GB2312"/>
          <w:color w:val="auto"/>
          <w:sz w:val="32"/>
          <w:szCs w:val="32"/>
          <w:lang w:val="en-US" w:eastAsia="zh-CN"/>
        </w:rPr>
        <w:t>召开规范涉企行政执法专项行动和推进群众身边具体事项专项行动工作部署会议，要求所有行政执法人员严格规范执法行为，提升文明执法水平，树牢纪律与法治红线，切实做到涉企检查公正透明；</w:t>
      </w:r>
      <w:r>
        <w:rPr>
          <w:rFonts w:hint="eastAsia" w:ascii="仿宋_GB2312" w:hAnsi="宋体" w:eastAsia="仿宋_GB2312" w:cs="仿宋_GB2312"/>
          <w:i w:val="0"/>
          <w:iCs w:val="0"/>
          <w:caps w:val="0"/>
          <w:color w:val="auto"/>
          <w:spacing w:val="0"/>
          <w:sz w:val="32"/>
          <w:szCs w:val="32"/>
          <w:shd w:val="clear" w:color="auto" w:fill="FFFFFF"/>
          <w:lang w:val="en-US" w:eastAsia="zh-CN"/>
        </w:rPr>
        <w:t>开展</w:t>
      </w:r>
      <w:r>
        <w:rPr>
          <w:rFonts w:hint="eastAsia" w:ascii="仿宋_GB2312" w:hAnsi="仿宋_GB2312" w:eastAsia="仿宋_GB2312" w:cs="仿宋_GB2312"/>
          <w:color w:val="auto"/>
          <w:sz w:val="32"/>
          <w:szCs w:val="32"/>
          <w:lang w:val="en-US" w:eastAsia="zh-CN"/>
        </w:rPr>
        <w:t>规范涉企行政执法专项行动培训会议，会议传达了</w:t>
      </w:r>
      <w:r>
        <w:rPr>
          <w:rFonts w:hint="eastAsia" w:ascii="仿宋_GB2312" w:hAnsi="仿宋_GB2312" w:eastAsia="仿宋_GB2312" w:cs="仿宋_GB2312"/>
          <w:color w:val="auto"/>
          <w:spacing w:val="0"/>
          <w:w w:val="100"/>
          <w:sz w:val="32"/>
          <w:szCs w:val="32"/>
          <w:lang w:val="en-US" w:eastAsia="zh-CN"/>
        </w:rPr>
        <w:t>临江市规范涉企执法治理专班办公室《</w:t>
      </w:r>
      <w:bookmarkStart w:id="0" w:name="OLE_LINK6"/>
      <w:r>
        <w:rPr>
          <w:rFonts w:hint="eastAsia" w:ascii="仿宋_GB2312" w:hAnsi="仿宋_GB2312" w:eastAsia="仿宋_GB2312" w:cs="仿宋_GB2312"/>
          <w:color w:val="auto"/>
          <w:spacing w:val="0"/>
          <w:w w:val="100"/>
          <w:sz w:val="32"/>
          <w:szCs w:val="32"/>
          <w:lang w:val="en-US" w:eastAsia="zh-CN"/>
        </w:rPr>
        <w:t>关于</w:t>
      </w:r>
      <w:bookmarkStart w:id="1" w:name="OLE_LINK12"/>
      <w:r>
        <w:rPr>
          <w:rFonts w:hint="eastAsia" w:ascii="仿宋_GB2312" w:hAnsi="仿宋_GB2312" w:eastAsia="仿宋_GB2312" w:cs="仿宋_GB2312"/>
          <w:color w:val="auto"/>
          <w:spacing w:val="0"/>
          <w:w w:val="100"/>
          <w:sz w:val="32"/>
          <w:szCs w:val="32"/>
          <w:lang w:val="en-US" w:eastAsia="zh-CN"/>
        </w:rPr>
        <w:t>印发涉企行政检查“五个严禁”“八个不得”规定的通知</w:t>
      </w:r>
      <w:bookmarkEnd w:id="0"/>
      <w:bookmarkEnd w:id="1"/>
      <w:r>
        <w:rPr>
          <w:rFonts w:hint="eastAsia" w:ascii="仿宋_GB2312" w:hAnsi="仿宋_GB2312" w:eastAsia="仿宋_GB2312" w:cs="仿宋_GB2312"/>
          <w:color w:val="auto"/>
          <w:spacing w:val="0"/>
          <w:w w:val="100"/>
          <w:sz w:val="32"/>
          <w:szCs w:val="32"/>
          <w:lang w:val="en-US" w:eastAsia="zh-CN"/>
        </w:rPr>
        <w:t>》的文件精神，要求局执法人员认真学习，吃透文件精神，切实</w:t>
      </w:r>
      <w:bookmarkStart w:id="2" w:name="OLE_LINK13"/>
      <w:r>
        <w:rPr>
          <w:rFonts w:hint="eastAsia" w:ascii="仿宋_GB2312" w:hAnsi="仿宋_GB2312" w:eastAsia="仿宋_GB2312" w:cs="仿宋_GB2312"/>
          <w:color w:val="auto"/>
          <w:spacing w:val="0"/>
          <w:w w:val="100"/>
          <w:sz w:val="32"/>
          <w:szCs w:val="32"/>
          <w:lang w:val="en-US" w:eastAsia="zh-CN"/>
        </w:rPr>
        <w:t>规范涉企行政检查行为，防止逐利检查、任性检查</w:t>
      </w:r>
      <w:bookmarkEnd w:id="2"/>
      <w:r>
        <w:rPr>
          <w:rFonts w:hint="eastAsia" w:ascii="仿宋_GB2312" w:hAnsi="仿宋_GB2312" w:eastAsia="仿宋_GB2312" w:cs="仿宋_GB2312"/>
          <w:color w:val="auto"/>
          <w:spacing w:val="0"/>
          <w:w w:val="100"/>
          <w:sz w:val="32"/>
          <w:szCs w:val="32"/>
          <w:lang w:val="en-US" w:eastAsia="zh-CN"/>
        </w:rPr>
        <w:t>。</w:t>
      </w:r>
    </w:p>
    <w:p w14:paraId="6D0AF0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8" w:firstLineChars="200"/>
        <w:jc w:val="both"/>
        <w:textAlignment w:val="auto"/>
        <w:rPr>
          <w:rFonts w:hint="eastAsia" w:ascii="仿宋_GB2312" w:hAnsi="宋体"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7"/>
          <w:sz w:val="32"/>
          <w:szCs w:val="32"/>
          <w:shd w:val="clear" w:color="auto" w:fill="FFFFFF"/>
        </w:rPr>
        <w:t>公布举报方式，营造浓厚氛围。设立涉企行政执法监督举报电话和邮箱，</w:t>
      </w:r>
      <w:r>
        <w:rPr>
          <w:rFonts w:hint="eastAsia" w:ascii="仿宋_GB2312" w:hAnsi="仿宋_GB2312" w:eastAsia="仿宋_GB2312" w:cs="仿宋_GB2312"/>
          <w:b w:val="0"/>
          <w:bCs w:val="0"/>
          <w:i w:val="0"/>
          <w:iCs w:val="0"/>
          <w:caps w:val="0"/>
          <w:color w:val="auto"/>
          <w:spacing w:val="7"/>
          <w:sz w:val="32"/>
          <w:szCs w:val="32"/>
          <w:shd w:val="clear" w:color="auto" w:fill="FFFFFF"/>
          <w:lang w:val="en-US" w:eastAsia="zh-CN"/>
        </w:rPr>
        <w:t>通过</w:t>
      </w:r>
      <w:r>
        <w:rPr>
          <w:rFonts w:hint="eastAsia" w:ascii="仿宋_GB2312" w:hAnsi="仿宋_GB2312" w:eastAsia="仿宋_GB2312" w:cs="仿宋_GB2312"/>
          <w:b w:val="0"/>
          <w:bCs w:val="0"/>
          <w:i w:val="0"/>
          <w:iCs w:val="0"/>
          <w:caps w:val="0"/>
          <w:color w:val="auto"/>
          <w:spacing w:val="7"/>
          <w:sz w:val="32"/>
          <w:szCs w:val="32"/>
          <w:shd w:val="clear" w:color="auto" w:fill="FFFFFF"/>
        </w:rPr>
        <w:t>在</w:t>
      </w:r>
      <w:r>
        <w:rPr>
          <w:rFonts w:hint="eastAsia" w:ascii="仿宋_GB2312" w:hAnsi="仿宋_GB2312" w:eastAsia="仿宋_GB2312" w:cs="仿宋_GB2312"/>
          <w:b w:val="0"/>
          <w:bCs w:val="0"/>
          <w:i w:val="0"/>
          <w:iCs w:val="0"/>
          <w:caps w:val="0"/>
          <w:color w:val="auto"/>
          <w:spacing w:val="7"/>
          <w:sz w:val="32"/>
          <w:szCs w:val="32"/>
          <w:shd w:val="clear" w:color="auto" w:fill="FFFFFF"/>
          <w:lang w:val="en-US" w:eastAsia="zh-CN"/>
        </w:rPr>
        <w:t>临江市人民政府官网行政执法信息公示专栏</w:t>
      </w:r>
      <w:r>
        <w:rPr>
          <w:rFonts w:hint="eastAsia" w:ascii="仿宋_GB2312" w:hAnsi="仿宋_GB2312" w:eastAsia="仿宋_GB2312" w:cs="仿宋_GB2312"/>
          <w:b w:val="0"/>
          <w:bCs w:val="0"/>
          <w:i w:val="0"/>
          <w:iCs w:val="0"/>
          <w:caps w:val="0"/>
          <w:color w:val="auto"/>
          <w:spacing w:val="7"/>
          <w:sz w:val="32"/>
          <w:szCs w:val="32"/>
          <w:shd w:val="clear" w:color="auto" w:fill="FFFFFF"/>
        </w:rPr>
        <w:t>发布关于征集规范涉企行政执法专项行动和执法领域突出问题集中整治有关问题线索的公告</w:t>
      </w:r>
      <w:r>
        <w:rPr>
          <w:rFonts w:hint="eastAsia" w:ascii="仿宋_GB2312" w:hAnsi="仿宋_GB2312" w:eastAsia="仿宋_GB2312" w:cs="仿宋_GB2312"/>
          <w:b w:val="0"/>
          <w:bCs w:val="0"/>
          <w:i w:val="0"/>
          <w:iCs w:val="0"/>
          <w:caps w:val="0"/>
          <w:color w:val="auto"/>
          <w:spacing w:val="7"/>
          <w:sz w:val="32"/>
          <w:szCs w:val="32"/>
          <w:shd w:val="clear" w:color="auto" w:fill="FFFFFF"/>
          <w:lang w:val="en-US" w:eastAsia="zh-CN"/>
        </w:rPr>
        <w:t>及</w:t>
      </w:r>
      <w:r>
        <w:rPr>
          <w:rFonts w:hint="eastAsia" w:ascii="仿宋_GB2312" w:hAnsi="宋体" w:eastAsia="仿宋_GB2312" w:cs="仿宋_GB2312"/>
          <w:i w:val="0"/>
          <w:iCs w:val="0"/>
          <w:caps w:val="0"/>
          <w:color w:val="auto"/>
          <w:spacing w:val="0"/>
          <w:sz w:val="32"/>
          <w:szCs w:val="32"/>
          <w:shd w:val="clear" w:color="auto" w:fill="FFFFFF"/>
          <w:lang w:val="en-US" w:eastAsia="zh-CN"/>
        </w:rPr>
        <w:t>以微信群的方式，向我市矿山、危化、工贸企业转发《致全市企业、个体工商户的一封信》，</w:t>
      </w:r>
      <w:r>
        <w:rPr>
          <w:rFonts w:hint="eastAsia" w:ascii="仿宋_GB2312" w:hAnsi="仿宋_GB2312" w:eastAsia="仿宋_GB2312" w:cs="仿宋_GB2312"/>
          <w:b w:val="0"/>
          <w:bCs w:val="0"/>
          <w:i w:val="0"/>
          <w:iCs w:val="0"/>
          <w:caps w:val="0"/>
          <w:color w:val="auto"/>
          <w:spacing w:val="7"/>
          <w:sz w:val="32"/>
          <w:szCs w:val="32"/>
          <w:shd w:val="clear" w:color="auto" w:fill="FFFFFF"/>
        </w:rPr>
        <w:t>面向全社会公告</w:t>
      </w:r>
      <w:r>
        <w:rPr>
          <w:rFonts w:hint="eastAsia" w:ascii="仿宋_GB2312" w:hAnsi="仿宋_GB2312" w:eastAsia="仿宋_GB2312" w:cs="仿宋_GB2312"/>
          <w:b w:val="0"/>
          <w:bCs w:val="0"/>
          <w:i w:val="0"/>
          <w:iCs w:val="0"/>
          <w:caps w:val="0"/>
          <w:color w:val="auto"/>
          <w:spacing w:val="7"/>
          <w:sz w:val="32"/>
          <w:szCs w:val="32"/>
          <w:shd w:val="clear" w:color="auto" w:fill="FFFFFF"/>
          <w:lang w:val="en-US" w:eastAsia="zh-CN"/>
        </w:rPr>
        <w:t>应急管理领域</w:t>
      </w:r>
      <w:r>
        <w:rPr>
          <w:rFonts w:hint="eastAsia" w:ascii="仿宋_GB2312" w:hAnsi="仿宋_GB2312" w:eastAsia="仿宋_GB2312" w:cs="仿宋_GB2312"/>
          <w:b w:val="0"/>
          <w:bCs w:val="0"/>
          <w:i w:val="0"/>
          <w:iCs w:val="0"/>
          <w:caps w:val="0"/>
          <w:color w:val="auto"/>
          <w:spacing w:val="7"/>
          <w:sz w:val="32"/>
          <w:szCs w:val="32"/>
          <w:shd w:val="clear" w:color="auto" w:fill="FFFFFF"/>
        </w:rPr>
        <w:t>涉企整治重点内容以及群众举报方式，</w:t>
      </w:r>
      <w:r>
        <w:rPr>
          <w:rFonts w:hint="eastAsia" w:ascii="仿宋_GB2312" w:hAnsi="仿宋_GB2312" w:eastAsia="仿宋_GB2312" w:cs="仿宋_GB2312"/>
          <w:b w:val="0"/>
          <w:bCs w:val="0"/>
          <w:i w:val="0"/>
          <w:iCs w:val="0"/>
          <w:caps w:val="0"/>
          <w:color w:val="auto"/>
          <w:spacing w:val="7"/>
          <w:sz w:val="32"/>
          <w:szCs w:val="32"/>
          <w:shd w:val="clear" w:color="auto" w:fill="FFFFFF"/>
          <w:lang w:val="en-US" w:eastAsia="zh-CN"/>
        </w:rPr>
        <w:t>征集</w:t>
      </w:r>
      <w:r>
        <w:rPr>
          <w:rFonts w:ascii="仿宋_GB2312" w:hAnsi="宋体" w:eastAsia="仿宋_GB2312" w:cs="仿宋_GB2312"/>
          <w:i w:val="0"/>
          <w:iCs w:val="0"/>
          <w:caps w:val="0"/>
          <w:color w:val="auto"/>
          <w:spacing w:val="0"/>
          <w:sz w:val="32"/>
          <w:szCs w:val="32"/>
          <w:shd w:val="clear" w:color="auto" w:fill="FFFFFF"/>
        </w:rPr>
        <w:t>应急管理</w:t>
      </w:r>
      <w:r>
        <w:rPr>
          <w:rFonts w:hint="eastAsia" w:ascii="仿宋_GB2312" w:hAnsi="宋体" w:eastAsia="仿宋_GB2312" w:cs="仿宋_GB2312"/>
          <w:i w:val="0"/>
          <w:iCs w:val="0"/>
          <w:caps w:val="0"/>
          <w:color w:val="auto"/>
          <w:spacing w:val="0"/>
          <w:sz w:val="32"/>
          <w:szCs w:val="32"/>
          <w:shd w:val="clear" w:color="auto" w:fill="FFFFFF"/>
        </w:rPr>
        <w:t>领域涉企行政执法突出问题线索</w:t>
      </w:r>
      <w:r>
        <w:rPr>
          <w:rFonts w:hint="eastAsia" w:ascii="仿宋_GB2312" w:hAnsi="宋体" w:eastAsia="仿宋_GB2312" w:cs="仿宋_GB2312"/>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2025</w:t>
      </w:r>
      <w:r>
        <w:rPr>
          <w:rFonts w:hint="eastAsia" w:ascii="仿宋_GB2312" w:hAnsi="宋体" w:eastAsia="仿宋_GB2312" w:cs="仿宋_GB2312"/>
          <w:i w:val="0"/>
          <w:iCs w:val="0"/>
          <w:caps w:val="0"/>
          <w:color w:val="auto"/>
          <w:spacing w:val="0"/>
          <w:sz w:val="32"/>
          <w:szCs w:val="32"/>
          <w:shd w:val="clear" w:color="auto" w:fill="FFFFFF"/>
          <w:lang w:val="en-US" w:eastAsia="zh-CN"/>
        </w:rPr>
        <w:t>年度，我局未接到规范涉企行政执法领域举报案件，推动我局规范涉企行政执法专项整治任务走深走实、取得实效，切实维护企业合法权益。</w:t>
      </w:r>
    </w:p>
    <w:p w14:paraId="2FD27A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六</w:t>
      </w:r>
      <w:r>
        <w:rPr>
          <w:rFonts w:hint="default" w:ascii="Times New Roman" w:hAnsi="Times New Roman" w:eastAsia="楷体" w:cs="Times New Roman"/>
          <w:color w:val="auto"/>
          <w:sz w:val="32"/>
          <w:szCs w:val="32"/>
          <w:lang w:val="en-US" w:eastAsia="zh-CN"/>
        </w:rPr>
        <w:t>）强化开展普法宣传</w:t>
      </w:r>
    </w:p>
    <w:p w14:paraId="320014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开展“5.12”防灾减灾日、安全生产月等重要主题活动为契机，不断创新宣传活动载体，深入开展普法宣传活动，营造良好法治氛围。利用多种宣传方式，大力宣传学习国家宪法、民法典、安全生产、防灾减灾等方面的法律法规和知识，全力打造全民学法用法平台。通过发放宣传资料，悬挂横幅、知识展板、现场接受群众咨询等多种形式，广泛宣传宪法、安全生产法、民法典等法律法规，</w:t>
      </w:r>
      <w:r>
        <w:rPr>
          <w:rFonts w:hint="eastAsia" w:ascii="Times New Roman" w:hAnsi="Times New Roman" w:eastAsia="仿宋_GB2312" w:cs="Times New Roman"/>
          <w:color w:val="auto"/>
          <w:sz w:val="32"/>
          <w:szCs w:val="32"/>
          <w:lang w:val="en-US" w:eastAsia="zh-CN"/>
        </w:rPr>
        <w:t>有效</w:t>
      </w:r>
      <w:r>
        <w:rPr>
          <w:rFonts w:hint="default" w:ascii="Times New Roman" w:hAnsi="Times New Roman" w:eastAsia="仿宋_GB2312" w:cs="Times New Roman"/>
          <w:color w:val="auto"/>
          <w:sz w:val="32"/>
          <w:szCs w:val="32"/>
          <w:lang w:val="en-US" w:eastAsia="zh-CN"/>
        </w:rPr>
        <w:t>营造</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全民学法用法良好社会氛围。严格落实“谁执法、谁普法”普法责任制，持续开展法治宣传教育，执法人员深入监管企业，现场解读安全生产法律法规，讲解安全风险防控，事故隐患排查整治，推动形成“人人讲安全、个个会应急--查找身边安全隐患”的良好社会氛围。</w:t>
      </w:r>
    </w:p>
    <w:p w14:paraId="655D77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（七）扎实开展应急管理法制宣讲工作</w:t>
      </w:r>
      <w:r>
        <w:rPr>
          <w:rFonts w:hint="eastAsia" w:ascii="仿宋_GB2312" w:hAnsi="仿宋_GB2312" w:eastAsia="仿宋_GB2312" w:cs="仿宋_GB2312"/>
          <w:color w:val="auto"/>
          <w:sz w:val="32"/>
          <w:szCs w:val="32"/>
          <w:lang w:val="en-US" w:eastAsia="zh-CN"/>
        </w:rPr>
        <w:t>。</w:t>
      </w:r>
    </w:p>
    <w:p w14:paraId="046C7E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通过开展专题法制宣讲，提高应急管理队伍从事隐患排查检查的能力水平，推动规范涉企行政执法行动走深走实。组织局精干力量到森工街道、新市街道现场讲解《安全生产法》《行政处罚法》等相关法律法规，并结合安全生产典型案例，做到以案释法，切实提升乡镇（街）应急管理干部和市民对安全生产相关法律、法规的掌握程度。</w:t>
      </w:r>
    </w:p>
    <w:p w14:paraId="01FA82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val="en-US" w:eastAsia="zh-CN"/>
        </w:rPr>
        <w:t>、存在</w:t>
      </w:r>
      <w:r>
        <w:rPr>
          <w:rFonts w:hint="eastAsia" w:ascii="Times New Roman" w:hAnsi="Times New Roman" w:eastAsia="黑体" w:cs="Times New Roman"/>
          <w:color w:val="auto"/>
          <w:sz w:val="32"/>
          <w:szCs w:val="32"/>
          <w:lang w:val="en-US" w:eastAsia="zh-CN"/>
        </w:rPr>
        <w:t>的</w:t>
      </w:r>
      <w:r>
        <w:rPr>
          <w:rFonts w:hint="default" w:ascii="Times New Roman" w:hAnsi="Times New Roman" w:eastAsia="黑体" w:cs="Times New Roman"/>
          <w:color w:val="auto"/>
          <w:sz w:val="32"/>
          <w:szCs w:val="32"/>
          <w:lang w:val="en-US" w:eastAsia="zh-CN"/>
        </w:rPr>
        <w:t>问题与不足</w:t>
      </w:r>
    </w:p>
    <w:p w14:paraId="78FA94BE">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5"/>
          <w:sz w:val="32"/>
          <w:szCs w:val="32"/>
          <w:shd w:val="clear" w:color="auto" w:fill="FFFFFF"/>
        </w:rPr>
        <w:t>我局</w:t>
      </w:r>
      <w:r>
        <w:rPr>
          <w:rFonts w:hint="eastAsia" w:ascii="Times New Roman" w:hAnsi="Times New Roman" w:eastAsia="仿宋_GB2312" w:cs="Times New Roman"/>
          <w:i w:val="0"/>
          <w:iCs w:val="0"/>
          <w:caps w:val="0"/>
          <w:color w:val="auto"/>
          <w:spacing w:val="5"/>
          <w:sz w:val="32"/>
          <w:szCs w:val="32"/>
          <w:shd w:val="clear" w:color="auto" w:fill="FFFFFF"/>
          <w:lang w:val="en-US" w:eastAsia="zh-CN"/>
        </w:rPr>
        <w:t>在本年度</w:t>
      </w:r>
      <w:r>
        <w:rPr>
          <w:rFonts w:hint="default" w:ascii="Times New Roman" w:hAnsi="Times New Roman" w:eastAsia="仿宋_GB2312" w:cs="Times New Roman"/>
          <w:i w:val="0"/>
          <w:iCs w:val="0"/>
          <w:caps w:val="0"/>
          <w:color w:val="auto"/>
          <w:spacing w:val="5"/>
          <w:sz w:val="32"/>
          <w:szCs w:val="32"/>
          <w:shd w:val="clear" w:color="auto" w:fill="FFFFFF"/>
        </w:rPr>
        <w:t>推进法治政府建设工作虽然取得了一定成效，</w:t>
      </w:r>
      <w:r>
        <w:rPr>
          <w:rFonts w:ascii="仿宋_GB2312" w:hAnsi="宋体" w:eastAsia="仿宋_GB2312" w:cs="仿宋_GB2312"/>
          <w:i w:val="0"/>
          <w:iCs w:val="0"/>
          <w:caps w:val="0"/>
          <w:color w:val="auto"/>
          <w:spacing w:val="0"/>
          <w:sz w:val="32"/>
          <w:szCs w:val="32"/>
          <w:shd w:val="clear" w:color="auto" w:fill="FFFFFF"/>
        </w:rPr>
        <w:t>但对照市委、市政府的决策部署和市委依法治市办的工作要求仍存在短板不足，</w:t>
      </w:r>
      <w:r>
        <w:rPr>
          <w:rFonts w:hint="default" w:ascii="Times New Roman" w:hAnsi="Times New Roman" w:eastAsia="仿宋_GB2312" w:cs="Times New Roman"/>
          <w:i w:val="0"/>
          <w:iCs w:val="0"/>
          <w:caps w:val="0"/>
          <w:color w:val="auto"/>
          <w:spacing w:val="5"/>
          <w:sz w:val="32"/>
          <w:szCs w:val="32"/>
          <w:shd w:val="clear" w:color="auto" w:fill="FFFFFF"/>
        </w:rPr>
        <w:t>主要表现在：</w:t>
      </w:r>
      <w:r>
        <w:rPr>
          <w:rFonts w:hint="default" w:ascii="Times New Roman" w:hAnsi="Times New Roman" w:eastAsia="仿宋_GB2312" w:cs="Times New Roman"/>
          <w:b/>
          <w:bCs/>
          <w:i w:val="0"/>
          <w:iCs w:val="0"/>
          <w:caps w:val="0"/>
          <w:color w:val="auto"/>
          <w:spacing w:val="5"/>
          <w:sz w:val="32"/>
          <w:szCs w:val="32"/>
          <w:shd w:val="clear" w:color="auto" w:fill="FFFFFF"/>
        </w:rPr>
        <w:t>一是</w:t>
      </w:r>
      <w:r>
        <w:rPr>
          <w:rFonts w:hint="eastAsia" w:ascii="仿宋_GB2312" w:hAnsi="宋体" w:eastAsia="仿宋_GB2312" w:cs="仿宋_GB2312"/>
          <w:i w:val="0"/>
          <w:iCs w:val="0"/>
          <w:caps w:val="0"/>
          <w:color w:val="auto"/>
          <w:spacing w:val="0"/>
          <w:sz w:val="32"/>
          <w:szCs w:val="32"/>
          <w:shd w:val="clear" w:color="auto" w:fill="FFFFFF"/>
          <w:lang w:val="en-US" w:eastAsia="zh-CN"/>
        </w:rPr>
        <w:t>个别</w:t>
      </w:r>
      <w:r>
        <w:rPr>
          <w:rFonts w:ascii="仿宋_GB2312" w:hAnsi="宋体" w:eastAsia="仿宋_GB2312" w:cs="仿宋_GB2312"/>
          <w:i w:val="0"/>
          <w:iCs w:val="0"/>
          <w:caps w:val="0"/>
          <w:color w:val="auto"/>
          <w:spacing w:val="0"/>
          <w:sz w:val="32"/>
          <w:szCs w:val="32"/>
          <w:shd w:val="clear" w:color="auto" w:fill="FFFFFF"/>
        </w:rPr>
        <w:t>执法人员对</w:t>
      </w:r>
      <w:r>
        <w:rPr>
          <w:rFonts w:hint="eastAsia" w:ascii="仿宋_GB2312" w:hAnsi="宋体" w:eastAsia="仿宋_GB2312" w:cs="仿宋_GB2312"/>
          <w:i w:val="0"/>
          <w:iCs w:val="0"/>
          <w:caps w:val="0"/>
          <w:color w:val="auto"/>
          <w:spacing w:val="0"/>
          <w:sz w:val="32"/>
          <w:szCs w:val="32"/>
          <w:shd w:val="clear" w:color="auto" w:fill="FFFFFF"/>
          <w:lang w:val="en-US" w:eastAsia="zh-CN"/>
        </w:rPr>
        <w:t>安全生产领域相关</w:t>
      </w:r>
      <w:r>
        <w:rPr>
          <w:rFonts w:ascii="仿宋_GB2312" w:hAnsi="宋体" w:eastAsia="仿宋_GB2312" w:cs="仿宋_GB2312"/>
          <w:i w:val="0"/>
          <w:iCs w:val="0"/>
          <w:caps w:val="0"/>
          <w:color w:val="auto"/>
          <w:spacing w:val="0"/>
          <w:sz w:val="32"/>
          <w:szCs w:val="32"/>
          <w:shd w:val="clear" w:color="auto" w:fill="FFFFFF"/>
        </w:rPr>
        <w:t>法律法规的学习仍停留在表面，理论学习深度不足</w:t>
      </w:r>
      <w:r>
        <w:rPr>
          <w:rFonts w:hint="default" w:ascii="Times New Roman" w:hAnsi="Times New Roman" w:eastAsia="仿宋_GB2312" w:cs="Times New Roman"/>
          <w:i w:val="0"/>
          <w:iCs w:val="0"/>
          <w:caps w:val="0"/>
          <w:color w:val="auto"/>
          <w:spacing w:val="5"/>
          <w:sz w:val="32"/>
          <w:szCs w:val="32"/>
          <w:shd w:val="clear" w:color="auto" w:fill="FFFFFF"/>
        </w:rPr>
        <w:t>。</w:t>
      </w:r>
      <w:r>
        <w:rPr>
          <w:rFonts w:hint="default" w:ascii="Times New Roman" w:hAnsi="Times New Roman" w:eastAsia="仿宋_GB2312" w:cs="Times New Roman"/>
          <w:b/>
          <w:bCs/>
          <w:i w:val="0"/>
          <w:iCs w:val="0"/>
          <w:caps w:val="0"/>
          <w:color w:val="auto"/>
          <w:spacing w:val="5"/>
          <w:sz w:val="32"/>
          <w:szCs w:val="32"/>
          <w:shd w:val="clear" w:color="auto" w:fill="FFFFFF"/>
        </w:rPr>
        <w:t>二是</w:t>
      </w:r>
      <w:r>
        <w:rPr>
          <w:rFonts w:hint="default" w:ascii="Times New Roman" w:hAnsi="Times New Roman" w:eastAsia="仿宋_GB2312" w:cs="Times New Roman"/>
          <w:i w:val="0"/>
          <w:iCs w:val="0"/>
          <w:caps w:val="0"/>
          <w:color w:val="auto"/>
          <w:spacing w:val="5"/>
          <w:sz w:val="32"/>
          <w:szCs w:val="32"/>
          <w:shd w:val="clear" w:color="auto" w:fill="FFFFFF"/>
        </w:rPr>
        <w:t>执法队伍建设存在短板，行政执法人员业务水平能力有待进一步提升，执法力量相对偏弱，缺乏专业人员，缺少专业的法律人才，在应对复杂法律问题时能力不足。</w:t>
      </w:r>
      <w:r>
        <w:rPr>
          <w:rFonts w:hint="default" w:ascii="Times New Roman" w:hAnsi="Times New Roman" w:eastAsia="仿宋_GB2312" w:cs="Times New Roman"/>
          <w:b/>
          <w:bCs/>
          <w:i w:val="0"/>
          <w:iCs w:val="0"/>
          <w:caps w:val="0"/>
          <w:color w:val="000000"/>
          <w:spacing w:val="5"/>
          <w:sz w:val="32"/>
          <w:szCs w:val="32"/>
          <w:shd w:val="clear" w:color="auto" w:fill="FFFFFF"/>
        </w:rPr>
        <w:t>三是</w:t>
      </w:r>
      <w:r>
        <w:rPr>
          <w:rFonts w:hint="default" w:ascii="Times New Roman" w:hAnsi="Times New Roman" w:eastAsia="仿宋_GB2312" w:cs="Times New Roman"/>
          <w:i w:val="0"/>
          <w:iCs w:val="0"/>
          <w:caps w:val="0"/>
          <w:color w:val="000000"/>
          <w:spacing w:val="5"/>
          <w:sz w:val="32"/>
          <w:szCs w:val="32"/>
          <w:shd w:val="clear" w:color="auto" w:fill="FFFFFF"/>
        </w:rPr>
        <w:t>普法宣传的针对性和实效性有待增强，</w:t>
      </w:r>
      <w:r>
        <w:rPr>
          <w:rFonts w:hint="eastAsia" w:ascii="仿宋_GB2312" w:hAnsi="宋体" w:eastAsia="仿宋_GB2312" w:cs="仿宋_GB2312"/>
          <w:i w:val="0"/>
          <w:iCs w:val="0"/>
          <w:caps w:val="0"/>
          <w:color w:val="000000"/>
          <w:spacing w:val="0"/>
          <w:sz w:val="32"/>
          <w:szCs w:val="32"/>
          <w:shd w:val="clear" w:color="auto" w:fill="FFFFFF"/>
        </w:rPr>
        <w:t>对不同行业、群体的精准普法不足，企业和群众</w:t>
      </w:r>
      <w:r>
        <w:rPr>
          <w:rFonts w:hint="eastAsia" w:ascii="仿宋_GB2312" w:hAnsi="宋体" w:eastAsia="仿宋_GB2312" w:cs="仿宋_GB2312"/>
          <w:i w:val="0"/>
          <w:iCs w:val="0"/>
          <w:caps w:val="0"/>
          <w:color w:val="000000"/>
          <w:spacing w:val="0"/>
          <w:sz w:val="32"/>
          <w:szCs w:val="32"/>
          <w:shd w:val="clear" w:color="auto" w:fill="FFFFFF"/>
          <w:lang w:eastAsia="zh-CN"/>
        </w:rPr>
        <w:t>的</w:t>
      </w:r>
      <w:r>
        <w:rPr>
          <w:rFonts w:hint="eastAsia" w:ascii="仿宋_GB2312" w:hAnsi="宋体" w:eastAsia="仿宋_GB2312" w:cs="仿宋_GB2312"/>
          <w:i w:val="0"/>
          <w:iCs w:val="0"/>
          <w:caps w:val="0"/>
          <w:color w:val="000000"/>
          <w:spacing w:val="0"/>
          <w:sz w:val="32"/>
          <w:szCs w:val="32"/>
          <w:shd w:val="clear" w:color="auto" w:fill="FFFFFF"/>
        </w:rPr>
        <w:t>应急法治意识</w:t>
      </w:r>
      <w:r>
        <w:rPr>
          <w:rFonts w:hint="eastAsia" w:ascii="仿宋_GB2312" w:hAnsi="宋体" w:eastAsia="仿宋_GB2312" w:cs="仿宋_GB2312"/>
          <w:i w:val="0"/>
          <w:iCs w:val="0"/>
          <w:caps w:val="0"/>
          <w:color w:val="000000"/>
          <w:spacing w:val="0"/>
          <w:sz w:val="32"/>
          <w:szCs w:val="32"/>
          <w:shd w:val="clear" w:color="auto" w:fill="FFFFFF"/>
          <w:lang w:val="en-US" w:eastAsia="zh-CN"/>
        </w:rPr>
        <w:t>还需进一步加强</w:t>
      </w:r>
      <w:r>
        <w:rPr>
          <w:rFonts w:hint="eastAsia" w:ascii="仿宋_GB2312" w:hAnsi="宋体" w:eastAsia="仿宋_GB2312" w:cs="仿宋_GB2312"/>
          <w:i w:val="0"/>
          <w:iCs w:val="0"/>
          <w:caps w:val="0"/>
          <w:color w:val="000000"/>
          <w:spacing w:val="0"/>
          <w:sz w:val="32"/>
          <w:szCs w:val="32"/>
          <w:shd w:val="clear" w:color="auto" w:fill="FFFFFF"/>
        </w:rPr>
        <w:t>。</w:t>
      </w:r>
    </w:p>
    <w:p w14:paraId="2E2DC4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rPr>
        <w:t>、下一</w:t>
      </w:r>
      <w:r>
        <w:rPr>
          <w:rFonts w:hint="default" w:ascii="Times New Roman" w:hAnsi="Times New Roman" w:eastAsia="黑体" w:cs="Times New Roman"/>
          <w:color w:val="auto"/>
          <w:sz w:val="32"/>
          <w:szCs w:val="32"/>
          <w:lang w:val="en-US" w:eastAsia="zh-CN"/>
        </w:rPr>
        <w:t>步</w:t>
      </w:r>
      <w:r>
        <w:rPr>
          <w:rFonts w:hint="default" w:ascii="Times New Roman" w:hAnsi="Times New Roman" w:eastAsia="黑体" w:cs="Times New Roman"/>
          <w:color w:val="auto"/>
          <w:sz w:val="32"/>
          <w:szCs w:val="32"/>
        </w:rPr>
        <w:t>工作</w:t>
      </w:r>
      <w:r>
        <w:rPr>
          <w:rFonts w:hint="default" w:ascii="Times New Roman" w:hAnsi="Times New Roman" w:eastAsia="黑体" w:cs="Times New Roman"/>
          <w:color w:val="auto"/>
          <w:sz w:val="32"/>
          <w:szCs w:val="32"/>
          <w:lang w:val="en-US" w:eastAsia="zh-CN"/>
        </w:rPr>
        <w:t>打算</w:t>
      </w:r>
    </w:p>
    <w:p w14:paraId="2F8190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一</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继续深化习近平法治思想学习</w:t>
      </w:r>
      <w:r>
        <w:rPr>
          <w:rFonts w:hint="default" w:ascii="Times New Roman" w:hAnsi="Times New Roman" w:eastAsia="仿宋_GB2312" w:cs="Times New Roman"/>
          <w:color w:val="auto"/>
          <w:sz w:val="32"/>
          <w:szCs w:val="32"/>
        </w:rPr>
        <w:t>。</w:t>
      </w:r>
    </w:p>
    <w:p w14:paraId="65DDBA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进一步提高学习贯彻习近平法治思想的自觉性、主动性和系统性，学好用好《</w:t>
      </w:r>
      <w:r>
        <w:rPr>
          <w:rFonts w:hint="default" w:ascii="Times New Roman" w:hAnsi="Times New Roman" w:eastAsia="仿宋_GB2312" w:cs="Times New Roman"/>
          <w:color w:val="auto"/>
          <w:sz w:val="32"/>
          <w:szCs w:val="32"/>
          <w:lang w:val="en-US" w:eastAsia="zh-CN"/>
        </w:rPr>
        <w:t>习近平关于全面依法治国论述摘编</w:t>
      </w:r>
      <w:r>
        <w:rPr>
          <w:rFonts w:hint="default" w:ascii="Times New Roman" w:hAnsi="Times New Roman" w:eastAsia="仿宋_GB2312" w:cs="Times New Roman"/>
          <w:color w:val="auto"/>
          <w:sz w:val="32"/>
          <w:szCs w:val="32"/>
        </w:rPr>
        <w:t>》《习近平法治思想学习纲要》等权威辅助读物，常态化开展法治学习。</w:t>
      </w:r>
    </w:p>
    <w:p w14:paraId="7A5FA15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i w:val="0"/>
          <w:iCs w:val="0"/>
          <w:caps w:val="0"/>
          <w:color w:val="auto"/>
          <w:spacing w:val="0"/>
          <w:sz w:val="32"/>
          <w:szCs w:val="32"/>
          <w:shd w:val="clear" w:color="auto" w:fill="FFFFFF"/>
          <w:lang w:val="en-US" w:eastAsia="zh-CN"/>
        </w:rPr>
      </w:pPr>
      <w:r>
        <w:rPr>
          <w:rFonts w:hint="default" w:ascii="Times New Roman" w:hAnsi="Times New Roman" w:eastAsia="楷体" w:cs="Times New Roman"/>
          <w:i w:val="0"/>
          <w:iCs w:val="0"/>
          <w:caps w:val="0"/>
          <w:color w:val="auto"/>
          <w:spacing w:val="0"/>
          <w:sz w:val="32"/>
          <w:szCs w:val="32"/>
          <w:shd w:val="clear" w:color="auto" w:fill="FFFFFF"/>
          <w:lang w:val="en-US" w:eastAsia="zh-CN"/>
        </w:rPr>
        <w:t>继续加强规范涉企行政执法行动工作力度。</w:t>
      </w:r>
    </w:p>
    <w:p w14:paraId="69BBC7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对照整治内容全面开展自查自纠，主要查看是否存在涉企违规执法、逐利执法、选择性执法；涉企过度执法、粗暴执法、机械执法；执法检查频次过高、随意检查、重复检查等问题。广泛征集涉企行政执法突出问题线索，强化执法监督，倒逼行政执法人员规范自身行为，提升执法水平。</w:t>
      </w:r>
    </w:p>
    <w:p w14:paraId="4CC799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i w:val="0"/>
          <w:iCs w:val="0"/>
          <w:caps w:val="0"/>
          <w:color w:val="auto"/>
          <w:spacing w:val="0"/>
          <w:sz w:val="32"/>
          <w:szCs w:val="32"/>
          <w:shd w:val="clear" w:color="auto" w:fill="FFFFFF"/>
          <w:lang w:val="en-US" w:eastAsia="zh-CN"/>
        </w:rPr>
      </w:pPr>
      <w:r>
        <w:rPr>
          <w:rFonts w:hint="default" w:ascii="Times New Roman" w:hAnsi="Times New Roman" w:eastAsia="楷体" w:cs="Times New Roman"/>
          <w:i w:val="0"/>
          <w:iCs w:val="0"/>
          <w:caps w:val="0"/>
          <w:color w:val="auto"/>
          <w:spacing w:val="0"/>
          <w:sz w:val="32"/>
          <w:szCs w:val="32"/>
          <w:shd w:val="clear" w:color="auto" w:fill="FFFFFF"/>
          <w:lang w:val="en-US" w:eastAsia="zh-CN"/>
        </w:rPr>
        <w:t>（三）加大普法力度</w:t>
      </w:r>
      <w:r>
        <w:rPr>
          <w:rFonts w:hint="eastAsia" w:ascii="Times New Roman" w:hAnsi="Times New Roman" w:eastAsia="楷体" w:cs="Times New Roman"/>
          <w:i w:val="0"/>
          <w:iCs w:val="0"/>
          <w:caps w:val="0"/>
          <w:color w:val="auto"/>
          <w:spacing w:val="0"/>
          <w:sz w:val="32"/>
          <w:szCs w:val="32"/>
          <w:shd w:val="clear" w:color="auto" w:fill="FFFFFF"/>
          <w:lang w:val="en-US" w:eastAsia="zh-CN"/>
        </w:rPr>
        <w:t>及</w:t>
      </w:r>
      <w:r>
        <w:rPr>
          <w:rFonts w:hint="default" w:ascii="Times New Roman" w:hAnsi="Times New Roman" w:eastAsia="楷体" w:cs="Times New Roman"/>
          <w:i w:val="0"/>
          <w:iCs w:val="0"/>
          <w:caps w:val="0"/>
          <w:color w:val="auto"/>
          <w:spacing w:val="0"/>
          <w:sz w:val="32"/>
          <w:szCs w:val="32"/>
          <w:shd w:val="clear" w:color="auto" w:fill="FFFFFF"/>
          <w:lang w:val="en-US" w:eastAsia="zh-CN"/>
        </w:rPr>
        <w:t>频次，广泛、深入开展普法“六进”。</w:t>
      </w:r>
    </w:p>
    <w:p w14:paraId="5F1839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落实“谁执法、谁普法”工作要求，针对不同对象，采取形式多样的普法形式，全面开展对全市各类人群的普法活动，切实有效提升人民群众对安全生产相关法律的掌握水平，树立安全责任意识。</w:t>
      </w:r>
    </w:p>
    <w:p w14:paraId="6488CF42">
      <w:pPr>
        <w:keepNext w:val="0"/>
        <w:keepLines w:val="0"/>
        <w:pageBreakBefore w:val="0"/>
        <w:widowControl/>
        <w:shd w:val="clear" w:color="auto" w:fill="FFFFFF"/>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333333"/>
          <w:kern w:val="0"/>
          <w:lang w:val="en-US" w:eastAsia="zh-CN"/>
        </w:rPr>
      </w:pPr>
      <w:r>
        <w:rPr>
          <w:rFonts w:hint="eastAsia" w:ascii="仿宋_GB2312" w:hAnsi="仿宋_GB2312" w:eastAsia="仿宋_GB2312" w:cs="仿宋_GB2312"/>
          <w:color w:val="333333"/>
          <w:kern w:val="0"/>
          <w:lang w:val="en-US" w:eastAsia="zh-CN"/>
        </w:rPr>
        <w:t>临江市应急管理局</w:t>
      </w:r>
    </w:p>
    <w:p w14:paraId="7CE978C2">
      <w:pPr>
        <w:jc w:val="right"/>
        <w:rPr>
          <w:rFonts w:hint="eastAsia" w:ascii="仿宋_GB2312" w:hAnsi="仿宋_GB2312" w:eastAsia="仿宋_GB2312" w:cs="仿宋_GB2312"/>
          <w:lang w:val="en-US" w:eastAsia="zh-CN"/>
        </w:rPr>
      </w:pPr>
      <w:r>
        <w:rPr>
          <w:rFonts w:hint="eastAsia" w:ascii="仿宋_GB2312" w:hAnsi="仿宋_GB2312" w:eastAsia="仿宋_GB2312" w:cs="仿宋_GB2312"/>
          <w:color w:val="333333"/>
          <w:kern w:val="0"/>
          <w:lang w:val="en-US" w:eastAsia="zh-CN"/>
        </w:rPr>
        <w:t>2026年2月2日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CEF9E"/>
    <w:multiLevelType w:val="singleLevel"/>
    <w:tmpl w:val="E25CEF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56FF5"/>
    <w:rsid w:val="08EC1F21"/>
    <w:rsid w:val="09B4533A"/>
    <w:rsid w:val="32EC322D"/>
    <w:rsid w:val="386C091E"/>
    <w:rsid w:val="3F1E263E"/>
    <w:rsid w:val="431A30B2"/>
    <w:rsid w:val="5A13454B"/>
    <w:rsid w:val="6D356FF5"/>
    <w:rsid w:val="79456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32"/>
      <w:lang w:val="en-US" w:eastAsia="zh-CN" w:bidi="ar-SA"/>
    </w:rPr>
  </w:style>
  <w:style w:type="paragraph" w:styleId="3">
    <w:name w:val="heading 1"/>
    <w:basedOn w:val="1"/>
    <w:next w:val="1"/>
    <w:link w:val="9"/>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黑体"/>
      <w:b/>
      <w:sz w:val="32"/>
    </w:rPr>
  </w:style>
  <w:style w:type="paragraph" w:styleId="5">
    <w:name w:val="heading 3"/>
    <w:basedOn w:val="1"/>
    <w:next w:val="1"/>
    <w:link w:val="8"/>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200" w:leftChars="200"/>
      <w:jc w:val="both"/>
    </w:pPr>
    <w:rPr>
      <w:rFonts w:ascii="Calibri" w:hAnsi="Calibri" w:eastAsia="宋体" w:cs="Times New Roman"/>
      <w:kern w:val="2"/>
      <w:sz w:val="21"/>
      <w:szCs w:val="24"/>
      <w:lang w:val="en-US" w:eastAsia="zh-CN" w:bidi="ar-SA"/>
    </w:rPr>
  </w:style>
  <w:style w:type="character" w:customStyle="1" w:styleId="8">
    <w:name w:val="标题 3 Char"/>
    <w:link w:val="5"/>
    <w:qFormat/>
    <w:uiPriority w:val="0"/>
    <w:rPr>
      <w:rFonts w:eastAsia="楷体_GB2312" w:asciiTheme="minorAscii" w:hAnsiTheme="minorAscii"/>
      <w:sz w:val="32"/>
    </w:rPr>
  </w:style>
  <w:style w:type="character" w:customStyle="1" w:styleId="9">
    <w:name w:val="标题 1 Char"/>
    <w:link w:val="3"/>
    <w:qFormat/>
    <w:uiPriority w:val="0"/>
    <w:rPr>
      <w:rFonts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641</Words>
  <Characters>656</Characters>
  <Lines>0</Lines>
  <Paragraphs>0</Paragraphs>
  <TotalTime>12</TotalTime>
  <ScaleCrop>false</ScaleCrop>
  <LinksUpToDate>false</LinksUpToDate>
  <CharactersWithSpaces>795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2026-01-29T02:36:00Z</dcterms:created>
  <dc:creator>风呼呼兮</dc:creator>
  <cp:lastModifiedBy>Echo-</cp:lastModifiedBy>
  <cp:lastPrinted>2026-02-02T02:14:36Z</cp:lastPrinted>
  <dcterms:modified xsi:type="dcterms:W3CDTF">2026-02-02T02:37:37Z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381803ACF1444BB384F32B15D34C95CB_13</vt:lpwstr>
  </property>
  <property fmtid="{D5CDD505-2E9C-101B-9397-08002B2CF9AE}" pid="4" name="KSOTemplateDocerSaveRecord">
    <vt:lpwstr>eyJoZGlkIjoiMzZjN2VkY2UzZGU4YWUyOGNhYjMxNGE0NzgzZWI0OTAiLCJ1c2VySWQiOiIxMzg0ODkxMDAxIn0=</vt:lpwstr>
  </property>
</Properties>
</file>